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21E26" w14:textId="77777777" w:rsidR="00944A3D" w:rsidRPr="009751D2" w:rsidRDefault="009751D2" w:rsidP="00E371EE">
      <w:pPr>
        <w:jc w:val="both"/>
      </w:pPr>
      <w:r w:rsidRPr="009751D2">
        <w:rPr>
          <w:noProof/>
          <w:sz w:val="32"/>
          <w:szCs w:val="32"/>
          <w:lang w:val="fr-BE" w:eastAsia="fr-BE"/>
        </w:rPr>
        <w:pict w14:anchorId="5AF2D770">
          <v:rect id="_x0000_s1026" style="position:absolute;left:0;text-align:left;margin-left:-16.1pt;margin-top:13.25pt;width:494.25pt;height:147.1pt;z-index:251657728" filled="f" strokeweight="1.5pt"/>
        </w:pict>
      </w:r>
    </w:p>
    <w:p w14:paraId="245B965C" w14:textId="77777777" w:rsidR="0094043A" w:rsidRDefault="0094043A" w:rsidP="00E371EE">
      <w:pPr>
        <w:jc w:val="center"/>
        <w:rPr>
          <w:sz w:val="32"/>
          <w:szCs w:val="32"/>
        </w:rPr>
      </w:pPr>
    </w:p>
    <w:p w14:paraId="68A41951" w14:textId="77777777" w:rsidR="00162A16" w:rsidRDefault="00B10A49" w:rsidP="00E371EE">
      <w:pPr>
        <w:jc w:val="center"/>
        <w:rPr>
          <w:sz w:val="32"/>
          <w:szCs w:val="32"/>
        </w:rPr>
      </w:pPr>
      <w:r>
        <w:rPr>
          <w:sz w:val="32"/>
          <w:szCs w:val="32"/>
        </w:rPr>
        <w:t>CPAS</w:t>
      </w:r>
      <w:r w:rsidR="009329A1" w:rsidRPr="009751D2">
        <w:rPr>
          <w:sz w:val="32"/>
          <w:szCs w:val="32"/>
        </w:rPr>
        <w:t xml:space="preserve"> de SCHAERBEEK</w:t>
      </w:r>
    </w:p>
    <w:p w14:paraId="7A6C26B8" w14:textId="77777777" w:rsidR="0094043A" w:rsidRPr="009751D2" w:rsidRDefault="0094043A" w:rsidP="00E371EE">
      <w:pPr>
        <w:jc w:val="center"/>
        <w:rPr>
          <w:sz w:val="32"/>
          <w:szCs w:val="32"/>
        </w:rPr>
      </w:pPr>
    </w:p>
    <w:p w14:paraId="22164912" w14:textId="77777777" w:rsidR="009329A1" w:rsidRPr="009751D2" w:rsidRDefault="00614DFE" w:rsidP="00E371EE">
      <w:pPr>
        <w:jc w:val="center"/>
        <w:rPr>
          <w:b/>
          <w:sz w:val="32"/>
          <w:szCs w:val="32"/>
          <w:u w:val="single"/>
        </w:rPr>
      </w:pPr>
      <w:r w:rsidRPr="009751D2">
        <w:rPr>
          <w:b/>
          <w:sz w:val="32"/>
          <w:szCs w:val="32"/>
          <w:u w:val="single"/>
        </w:rPr>
        <w:t>APPEL</w:t>
      </w:r>
      <w:r w:rsidR="000A48BB" w:rsidRPr="009751D2">
        <w:rPr>
          <w:b/>
          <w:sz w:val="32"/>
          <w:szCs w:val="32"/>
          <w:u w:val="single"/>
        </w:rPr>
        <w:t xml:space="preserve"> </w:t>
      </w:r>
      <w:r w:rsidR="0080582C">
        <w:rPr>
          <w:b/>
          <w:sz w:val="32"/>
          <w:szCs w:val="32"/>
          <w:u w:val="single"/>
        </w:rPr>
        <w:t>A PROJET</w:t>
      </w:r>
    </w:p>
    <w:p w14:paraId="4BFE047D" w14:textId="77777777" w:rsidR="0094043A" w:rsidRDefault="0094043A" w:rsidP="00C805CD">
      <w:pPr>
        <w:jc w:val="center"/>
        <w:rPr>
          <w:u w:val="single"/>
        </w:rPr>
      </w:pPr>
    </w:p>
    <w:p w14:paraId="6AFF1E27" w14:textId="77777777" w:rsidR="009329A1" w:rsidRPr="00C805CD" w:rsidRDefault="0094043A" w:rsidP="00C805CD">
      <w:pPr>
        <w:jc w:val="center"/>
        <w:rPr>
          <w:u w:val="single"/>
        </w:rPr>
      </w:pPr>
      <w:bookmarkStart w:id="0" w:name="_Hlk210149896"/>
      <w:r w:rsidRPr="0094043A">
        <w:rPr>
          <w:u w:val="single"/>
        </w:rPr>
        <w:t xml:space="preserve">Avenue Gustave Latinis 52 et 54 à 1030 Schaerbeek </w:t>
      </w:r>
      <w:r>
        <w:rPr>
          <w:u w:val="single"/>
        </w:rPr>
        <w:t>-</w:t>
      </w:r>
      <w:r w:rsidRPr="0094043A">
        <w:rPr>
          <w:u w:val="single"/>
        </w:rPr>
        <w:t xml:space="preserve"> </w:t>
      </w:r>
      <w:r>
        <w:rPr>
          <w:u w:val="single"/>
        </w:rPr>
        <w:t>A</w:t>
      </w:r>
      <w:r w:rsidRPr="0094043A">
        <w:rPr>
          <w:u w:val="single"/>
        </w:rPr>
        <w:t>ppel à projet visant la rénovation des biens sous la forme d’un bail à rénovation et la mise en location des logements à loyer réduit par une AIS</w:t>
      </w:r>
    </w:p>
    <w:p w14:paraId="5834A9D7" w14:textId="77777777" w:rsidR="009329A1" w:rsidRPr="00C805CD" w:rsidRDefault="009329A1" w:rsidP="00E371EE">
      <w:pPr>
        <w:jc w:val="both"/>
        <w:rPr>
          <w:u w:val="single"/>
        </w:rPr>
      </w:pPr>
    </w:p>
    <w:bookmarkEnd w:id="0"/>
    <w:p w14:paraId="776477B1" w14:textId="77777777" w:rsidR="0094043A" w:rsidRDefault="0094043A" w:rsidP="00E371EE">
      <w:pPr>
        <w:jc w:val="both"/>
      </w:pPr>
    </w:p>
    <w:p w14:paraId="6450B24A" w14:textId="77777777" w:rsidR="0094043A" w:rsidRDefault="0094043A" w:rsidP="00E371EE">
      <w:pPr>
        <w:jc w:val="both"/>
      </w:pPr>
    </w:p>
    <w:p w14:paraId="06D4BDCB" w14:textId="77777777" w:rsidR="005E2745" w:rsidRDefault="005E2745" w:rsidP="00E371EE">
      <w:pPr>
        <w:jc w:val="both"/>
      </w:pPr>
      <w:r>
        <w:t>Les r</w:t>
      </w:r>
      <w:r w:rsidR="009329A1" w:rsidRPr="00C805CD">
        <w:t>enseignement</w:t>
      </w:r>
      <w:r w:rsidR="0062719C" w:rsidRPr="00C805CD">
        <w:t>s</w:t>
      </w:r>
      <w:r>
        <w:t>,</w:t>
      </w:r>
      <w:r w:rsidRPr="005E2745">
        <w:t xml:space="preserve"> </w:t>
      </w:r>
      <w:r w:rsidRPr="00C805CD">
        <w:t>visite du bien et complément</w:t>
      </w:r>
      <w:r w:rsidR="0048698A">
        <w:t>s</w:t>
      </w:r>
      <w:r w:rsidRPr="00C805CD">
        <w:t xml:space="preserve"> d’informations</w:t>
      </w:r>
      <w:r w:rsidR="00FB077A" w:rsidRPr="00C805CD">
        <w:t xml:space="preserve"> </w:t>
      </w:r>
      <w:r>
        <w:t xml:space="preserve">peuvent être </w:t>
      </w:r>
      <w:r w:rsidR="00FB077A" w:rsidRPr="00C805CD">
        <w:t>obten</w:t>
      </w:r>
      <w:r>
        <w:t>u</w:t>
      </w:r>
      <w:r w:rsidR="0048698A">
        <w:t>s</w:t>
      </w:r>
      <w:r w:rsidR="002E312F" w:rsidRPr="00C805CD">
        <w:t xml:space="preserve"> auprès du </w:t>
      </w:r>
      <w:r w:rsidR="009329A1" w:rsidRPr="00C805CD">
        <w:t>service</w:t>
      </w:r>
      <w:r>
        <w:t> :</w:t>
      </w:r>
    </w:p>
    <w:p w14:paraId="2A81C05B" w14:textId="77777777" w:rsidR="0094043A" w:rsidRDefault="0094043A" w:rsidP="00E371EE">
      <w:pPr>
        <w:jc w:val="both"/>
      </w:pPr>
    </w:p>
    <w:p w14:paraId="4EBD31F5" w14:textId="77777777" w:rsidR="005E2745" w:rsidRPr="005E2745" w:rsidRDefault="0094043A" w:rsidP="005E2745">
      <w:pPr>
        <w:ind w:left="708"/>
        <w:jc w:val="both"/>
        <w:rPr>
          <w:b/>
        </w:rPr>
      </w:pPr>
      <w:r>
        <w:rPr>
          <w:b/>
        </w:rPr>
        <w:t>CPAS de SCHAERBEEK</w:t>
      </w:r>
    </w:p>
    <w:p w14:paraId="4B32681C" w14:textId="77777777" w:rsidR="005E2745" w:rsidRPr="00266133" w:rsidRDefault="0094043A" w:rsidP="005E2745">
      <w:pPr>
        <w:ind w:left="708"/>
        <w:jc w:val="both"/>
        <w:rPr>
          <w:i/>
          <w:lang w:val="fr-BE"/>
        </w:rPr>
      </w:pPr>
      <w:r>
        <w:rPr>
          <w:i/>
        </w:rPr>
        <w:t>Département Achats, Logistique et Infrastructures</w:t>
      </w:r>
    </w:p>
    <w:p w14:paraId="67D0C76C" w14:textId="77777777" w:rsidR="0094043A" w:rsidRDefault="0094043A" w:rsidP="005E2745">
      <w:pPr>
        <w:ind w:left="708"/>
        <w:jc w:val="both"/>
        <w:rPr>
          <w:lang w:val="nl-BE"/>
        </w:rPr>
      </w:pPr>
      <w:r w:rsidRPr="0094043A">
        <w:rPr>
          <w:lang w:val="nl-BE"/>
        </w:rPr>
        <w:t>Boulevard Auguste Reyerslaan</w:t>
      </w:r>
      <w:r>
        <w:rPr>
          <w:lang w:val="nl-BE"/>
        </w:rPr>
        <w:t>,</w:t>
      </w:r>
      <w:r w:rsidRPr="0094043A">
        <w:rPr>
          <w:lang w:val="nl-BE"/>
        </w:rPr>
        <w:t xml:space="preserve"> 70 </w:t>
      </w:r>
    </w:p>
    <w:p w14:paraId="4F7F5E7D" w14:textId="77777777" w:rsidR="005E2745" w:rsidRPr="0094043A" w:rsidRDefault="00A30E81" w:rsidP="005E2745">
      <w:pPr>
        <w:ind w:left="708"/>
        <w:jc w:val="both"/>
        <w:rPr>
          <w:b/>
          <w:lang w:val="nl-BE"/>
        </w:rPr>
      </w:pPr>
      <w:r w:rsidRPr="0094043A">
        <w:rPr>
          <w:b/>
          <w:lang w:val="nl-BE"/>
        </w:rPr>
        <w:t>1030</w:t>
      </w:r>
      <w:r w:rsidR="005E2745" w:rsidRPr="0094043A">
        <w:rPr>
          <w:b/>
          <w:lang w:val="nl-BE"/>
        </w:rPr>
        <w:t xml:space="preserve"> </w:t>
      </w:r>
      <w:r w:rsidR="0094043A" w:rsidRPr="0094043A">
        <w:rPr>
          <w:b/>
          <w:lang w:val="nl-BE"/>
        </w:rPr>
        <w:t>Schaerbeek</w:t>
      </w:r>
    </w:p>
    <w:p w14:paraId="6458BC99" w14:textId="77777777" w:rsidR="005E2745" w:rsidRPr="0094043A" w:rsidRDefault="005E2745" w:rsidP="005E2745">
      <w:pPr>
        <w:ind w:left="708"/>
        <w:jc w:val="both"/>
        <w:rPr>
          <w:lang w:val="nl-BE"/>
        </w:rPr>
      </w:pPr>
    </w:p>
    <w:p w14:paraId="3B481598" w14:textId="77777777" w:rsidR="00A30E81" w:rsidRPr="0094043A" w:rsidRDefault="005E2745" w:rsidP="005E2745">
      <w:pPr>
        <w:ind w:left="708"/>
        <w:jc w:val="both"/>
        <w:rPr>
          <w:lang w:val="fr-BE"/>
        </w:rPr>
      </w:pPr>
      <w:r w:rsidRPr="0094043A">
        <w:rPr>
          <w:i/>
          <w:lang w:val="fr-BE"/>
        </w:rPr>
        <w:t>T</w:t>
      </w:r>
      <w:r w:rsidR="009329A1" w:rsidRPr="0094043A">
        <w:rPr>
          <w:i/>
          <w:lang w:val="fr-BE"/>
        </w:rPr>
        <w:t>éléphone</w:t>
      </w:r>
      <w:r w:rsidR="009329A1" w:rsidRPr="0094043A">
        <w:rPr>
          <w:lang w:val="fr-BE"/>
        </w:rPr>
        <w:t xml:space="preserve"> 02/</w:t>
      </w:r>
      <w:r w:rsidR="0094043A" w:rsidRPr="0094043A">
        <w:rPr>
          <w:lang w:val="fr-BE"/>
        </w:rPr>
        <w:t>435</w:t>
      </w:r>
      <w:r w:rsidR="00E26336" w:rsidRPr="0094043A">
        <w:rPr>
          <w:lang w:val="fr-BE"/>
        </w:rPr>
        <w:t>.</w:t>
      </w:r>
      <w:r w:rsidR="0094043A" w:rsidRPr="0094043A">
        <w:rPr>
          <w:lang w:val="fr-BE"/>
        </w:rPr>
        <w:t>10</w:t>
      </w:r>
      <w:r w:rsidR="00E26336" w:rsidRPr="0094043A">
        <w:rPr>
          <w:lang w:val="fr-BE"/>
        </w:rPr>
        <w:t>.1</w:t>
      </w:r>
      <w:r w:rsidR="0094043A" w:rsidRPr="0094043A">
        <w:rPr>
          <w:lang w:val="fr-BE"/>
        </w:rPr>
        <w:t>3</w:t>
      </w:r>
    </w:p>
    <w:p w14:paraId="57714428" w14:textId="77777777" w:rsidR="005E2745" w:rsidRPr="00C805CD" w:rsidRDefault="005E2745" w:rsidP="005E2745">
      <w:pPr>
        <w:ind w:left="708"/>
        <w:jc w:val="both"/>
      </w:pPr>
      <w:r w:rsidRPr="005E2745">
        <w:rPr>
          <w:i/>
        </w:rPr>
        <w:t>Courriel</w:t>
      </w:r>
      <w:r>
        <w:t xml:space="preserve"> : </w:t>
      </w:r>
      <w:hyperlink r:id="rId8" w:history="1">
        <w:r w:rsidR="000873CE" w:rsidRPr="00DD299C">
          <w:rPr>
            <w:rStyle w:val="Lienhypertexte"/>
          </w:rPr>
          <w:t>DALI@cpas-schaerbeek.brussels</w:t>
        </w:r>
      </w:hyperlink>
      <w:r w:rsidR="00A61261">
        <w:t xml:space="preserve"> </w:t>
      </w:r>
    </w:p>
    <w:p w14:paraId="2F508780" w14:textId="77777777" w:rsidR="009329A1" w:rsidRPr="00C805CD" w:rsidRDefault="009329A1" w:rsidP="00E371EE">
      <w:pPr>
        <w:jc w:val="both"/>
      </w:pPr>
    </w:p>
    <w:p w14:paraId="3F6B1297" w14:textId="77777777" w:rsidR="009329A1" w:rsidRPr="00C805CD" w:rsidRDefault="009329A1" w:rsidP="00E371EE">
      <w:pPr>
        <w:jc w:val="both"/>
      </w:pPr>
    </w:p>
    <w:p w14:paraId="09B50393" w14:textId="77777777" w:rsidR="009329A1" w:rsidRPr="009751D2" w:rsidRDefault="00BD5281" w:rsidP="00E371EE">
      <w:pPr>
        <w:jc w:val="both"/>
        <w:rPr>
          <w:b/>
          <w:sz w:val="28"/>
          <w:szCs w:val="28"/>
          <w:u w:val="single"/>
        </w:rPr>
      </w:pPr>
      <w:r w:rsidRPr="009751D2">
        <w:rPr>
          <w:b/>
          <w:sz w:val="28"/>
          <w:szCs w:val="28"/>
          <w:u w:val="single"/>
        </w:rPr>
        <w:t xml:space="preserve">Chapitre </w:t>
      </w:r>
      <w:r w:rsidR="009329A1" w:rsidRPr="009751D2">
        <w:rPr>
          <w:b/>
          <w:sz w:val="28"/>
          <w:szCs w:val="28"/>
          <w:u w:val="single"/>
        </w:rPr>
        <w:t xml:space="preserve">I – Informations Générales : </w:t>
      </w:r>
    </w:p>
    <w:p w14:paraId="0056D448" w14:textId="77777777" w:rsidR="009329A1" w:rsidRPr="00003677" w:rsidRDefault="009329A1" w:rsidP="00E371EE">
      <w:pPr>
        <w:jc w:val="both"/>
      </w:pPr>
    </w:p>
    <w:p w14:paraId="1E1A7246" w14:textId="77777777" w:rsidR="009329A1" w:rsidRPr="00003677" w:rsidRDefault="009329A1" w:rsidP="00E371EE">
      <w:pPr>
        <w:jc w:val="both"/>
      </w:pPr>
      <w:r w:rsidRPr="00003677">
        <w:t>L</w:t>
      </w:r>
      <w:r w:rsidR="003632AF">
        <w:t>’</w:t>
      </w:r>
      <w:r w:rsidR="0094043A">
        <w:t>appel à projet</w:t>
      </w:r>
      <w:r w:rsidRPr="00003677">
        <w:t xml:space="preserve"> est exécuté pour le compte d</w:t>
      </w:r>
      <w:r w:rsidR="0094043A">
        <w:t xml:space="preserve">u CPAS de Schaerbeek </w:t>
      </w:r>
      <w:r w:rsidR="00E26336" w:rsidRPr="00003677">
        <w:t>représentée</w:t>
      </w:r>
      <w:r w:rsidRPr="00003677">
        <w:t xml:space="preserve"> par le </w:t>
      </w:r>
      <w:r w:rsidR="0094043A">
        <w:t>Conseil de l’Action Sociale</w:t>
      </w:r>
      <w:r w:rsidR="002E312F" w:rsidRPr="00003677">
        <w:t xml:space="preserve">. </w:t>
      </w:r>
    </w:p>
    <w:p w14:paraId="779EB009" w14:textId="77777777" w:rsidR="00E371EE" w:rsidRPr="00003677" w:rsidRDefault="00E371EE" w:rsidP="00E371EE">
      <w:pPr>
        <w:jc w:val="both"/>
      </w:pPr>
    </w:p>
    <w:p w14:paraId="1DD431DF" w14:textId="77777777" w:rsidR="000C3853" w:rsidRDefault="000C3853" w:rsidP="00957805">
      <w:pPr>
        <w:jc w:val="both"/>
      </w:pPr>
      <w:r w:rsidRPr="00003677">
        <w:t xml:space="preserve">Cet </w:t>
      </w:r>
      <w:r w:rsidR="00E26336" w:rsidRPr="00003677">
        <w:t>a</w:t>
      </w:r>
      <w:r w:rsidRPr="00003677">
        <w:t xml:space="preserve">ppel public </w:t>
      </w:r>
      <w:r w:rsidR="005B0A9F">
        <w:t>à projet</w:t>
      </w:r>
      <w:r w:rsidRPr="00003677">
        <w:t xml:space="preserve"> vise à permettre la rénovation du bien sous la </w:t>
      </w:r>
      <w:r w:rsidR="00E371EE" w:rsidRPr="00003677">
        <w:t xml:space="preserve">forme d’un bail </w:t>
      </w:r>
      <w:r w:rsidR="0094043A">
        <w:t>à</w:t>
      </w:r>
      <w:r w:rsidR="00E371EE" w:rsidRPr="00003677">
        <w:t xml:space="preserve"> rénovation </w:t>
      </w:r>
      <w:r w:rsidR="0094043A" w:rsidRPr="0094043A">
        <w:t>et la mise en location des logements à loyer réduit par une AIS</w:t>
      </w:r>
      <w:r w:rsidR="0094043A">
        <w:t xml:space="preserve">. </w:t>
      </w:r>
    </w:p>
    <w:p w14:paraId="708A015D" w14:textId="77777777" w:rsidR="00003677" w:rsidRPr="00003677" w:rsidRDefault="00003677" w:rsidP="00E371EE">
      <w:pPr>
        <w:jc w:val="both"/>
      </w:pPr>
    </w:p>
    <w:p w14:paraId="79634651" w14:textId="77777777" w:rsidR="00835BA7" w:rsidRPr="00003677" w:rsidRDefault="009751D2" w:rsidP="00E371EE">
      <w:pPr>
        <w:jc w:val="both"/>
        <w:rPr>
          <w:i/>
          <w:sz w:val="26"/>
          <w:szCs w:val="26"/>
          <w:u w:val="single"/>
        </w:rPr>
      </w:pPr>
      <w:r w:rsidRPr="00003677">
        <w:rPr>
          <w:i/>
          <w:sz w:val="26"/>
          <w:szCs w:val="26"/>
          <w:u w:val="single"/>
        </w:rPr>
        <w:t xml:space="preserve">1 – Définition du bien : </w:t>
      </w:r>
    </w:p>
    <w:p w14:paraId="708D833D" w14:textId="77777777" w:rsidR="00E371EE" w:rsidRPr="00003677" w:rsidRDefault="00E371EE" w:rsidP="00E371EE">
      <w:pPr>
        <w:jc w:val="both"/>
      </w:pPr>
    </w:p>
    <w:p w14:paraId="7FF0B810" w14:textId="77777777" w:rsidR="00003677" w:rsidRPr="00003677" w:rsidRDefault="00003677" w:rsidP="00E371EE">
      <w:pPr>
        <w:jc w:val="both"/>
      </w:pPr>
    </w:p>
    <w:p w14:paraId="50D23639" w14:textId="77777777" w:rsidR="003632AF" w:rsidRPr="009751D2" w:rsidRDefault="003632AF" w:rsidP="00985F04">
      <w:pPr>
        <w:jc w:val="both"/>
      </w:pPr>
      <w:r>
        <w:t>Le CPAS</w:t>
      </w:r>
      <w:r w:rsidR="002E312F" w:rsidRPr="009751D2">
        <w:t xml:space="preserve"> propose de concéder un bail de rénovation </w:t>
      </w:r>
      <w:r w:rsidR="000D21D5" w:rsidRPr="009751D2">
        <w:t xml:space="preserve">pour </w:t>
      </w:r>
      <w:r w:rsidR="002E312F" w:rsidRPr="009751D2">
        <w:t>la maison</w:t>
      </w:r>
      <w:r w:rsidR="00957805">
        <w:t xml:space="preserve"> située </w:t>
      </w:r>
      <w:r w:rsidR="00985F04" w:rsidRPr="00985F04">
        <w:t xml:space="preserve">Avenue Gustave Latinis 52 et 54 à 1030 Schaerbeek </w:t>
      </w:r>
      <w:r w:rsidR="00957805">
        <w:t xml:space="preserve">(cadastrée </w:t>
      </w:r>
      <w:r w:rsidR="00985F04">
        <w:t>3</w:t>
      </w:r>
      <w:r w:rsidR="00957805" w:rsidRPr="00957805">
        <w:rPr>
          <w:vertAlign w:val="superscript"/>
        </w:rPr>
        <w:t>ème</w:t>
      </w:r>
      <w:r w:rsidR="00957805">
        <w:t xml:space="preserve"> division section </w:t>
      </w:r>
      <w:r w:rsidR="00985F04">
        <w:t>B 178 r5 et B 178 s5</w:t>
      </w:r>
      <w:r w:rsidR="00957805">
        <w:t>)</w:t>
      </w:r>
      <w:r w:rsidR="00985F04">
        <w:t>.</w:t>
      </w:r>
    </w:p>
    <w:p w14:paraId="2B76FEA7" w14:textId="77777777" w:rsidR="00E26336" w:rsidRPr="009751D2" w:rsidRDefault="00E26336" w:rsidP="00E371EE">
      <w:pPr>
        <w:jc w:val="both"/>
      </w:pPr>
    </w:p>
    <w:p w14:paraId="0F140D42" w14:textId="77777777" w:rsidR="00957805" w:rsidRDefault="00957805" w:rsidP="00E371EE">
      <w:pPr>
        <w:jc w:val="both"/>
        <w:rPr>
          <w:b/>
        </w:rPr>
      </w:pPr>
    </w:p>
    <w:p w14:paraId="0F4D667C" w14:textId="77777777" w:rsidR="00957805" w:rsidRPr="003632AF" w:rsidRDefault="00BE7A1A" w:rsidP="00E371EE">
      <w:pPr>
        <w:jc w:val="both"/>
        <w:rPr>
          <w:i/>
          <w:sz w:val="26"/>
          <w:szCs w:val="26"/>
          <w:u w:val="single"/>
        </w:rPr>
      </w:pPr>
      <w:r>
        <w:rPr>
          <w:i/>
          <w:sz w:val="26"/>
          <w:szCs w:val="26"/>
          <w:u w:val="single"/>
        </w:rPr>
        <w:t>2</w:t>
      </w:r>
      <w:r w:rsidR="00957805" w:rsidRPr="003632AF">
        <w:rPr>
          <w:i/>
          <w:sz w:val="26"/>
          <w:szCs w:val="26"/>
          <w:u w:val="single"/>
        </w:rPr>
        <w:t>- Descript</w:t>
      </w:r>
      <w:r w:rsidR="00A75488" w:rsidRPr="003632AF">
        <w:rPr>
          <w:i/>
          <w:sz w:val="26"/>
          <w:szCs w:val="26"/>
          <w:u w:val="single"/>
        </w:rPr>
        <w:t>i</w:t>
      </w:r>
      <w:r w:rsidR="00957805" w:rsidRPr="003632AF">
        <w:rPr>
          <w:i/>
          <w:sz w:val="26"/>
          <w:szCs w:val="26"/>
          <w:u w:val="single"/>
        </w:rPr>
        <w:t>on</w:t>
      </w:r>
      <w:r w:rsidR="003632AF">
        <w:rPr>
          <w:i/>
          <w:sz w:val="26"/>
          <w:szCs w:val="26"/>
          <w:u w:val="single"/>
        </w:rPr>
        <w:t xml:space="preserve"> du bien</w:t>
      </w:r>
      <w:r w:rsidR="00957805" w:rsidRPr="003632AF">
        <w:rPr>
          <w:i/>
          <w:sz w:val="26"/>
          <w:szCs w:val="26"/>
          <w:u w:val="single"/>
        </w:rPr>
        <w:t xml:space="preserve"> : </w:t>
      </w:r>
    </w:p>
    <w:p w14:paraId="27615DCB" w14:textId="77777777" w:rsidR="00957805" w:rsidRDefault="00957805" w:rsidP="00E371EE">
      <w:pPr>
        <w:jc w:val="both"/>
        <w:rPr>
          <w:b/>
        </w:rPr>
      </w:pPr>
    </w:p>
    <w:p w14:paraId="5D57F7CE" w14:textId="77777777" w:rsidR="0094043A" w:rsidRPr="0094043A" w:rsidRDefault="006870C9" w:rsidP="0094043A">
      <w:pPr>
        <w:jc w:val="both"/>
        <w:rPr>
          <w:bCs/>
        </w:rPr>
      </w:pPr>
      <w:r>
        <w:rPr>
          <w:bCs/>
        </w:rPr>
        <w:t>S</w:t>
      </w:r>
      <w:r w:rsidR="0094043A" w:rsidRPr="0094043A">
        <w:rPr>
          <w:bCs/>
        </w:rPr>
        <w:t>uperficie</w:t>
      </w:r>
      <w:r>
        <w:rPr>
          <w:bCs/>
        </w:rPr>
        <w:t>s (à titre indicatif)</w:t>
      </w:r>
      <w:r w:rsidR="0094043A" w:rsidRPr="0094043A">
        <w:rPr>
          <w:bCs/>
        </w:rPr>
        <w:t xml:space="preserve"> :</w:t>
      </w:r>
    </w:p>
    <w:p w14:paraId="12CA897B" w14:textId="77777777" w:rsidR="0094043A" w:rsidRPr="0094043A" w:rsidRDefault="0094043A" w:rsidP="007E5DD7">
      <w:pPr>
        <w:ind w:left="708"/>
        <w:jc w:val="both"/>
        <w:rPr>
          <w:bCs/>
        </w:rPr>
      </w:pPr>
      <w:r>
        <w:rPr>
          <w:bCs/>
        </w:rPr>
        <w:t xml:space="preserve">- </w:t>
      </w:r>
      <w:r w:rsidRPr="0094043A">
        <w:rPr>
          <w:bCs/>
        </w:rPr>
        <w:t xml:space="preserve">Avenue Gustave Latinis 52 : </w:t>
      </w:r>
      <w:r w:rsidR="006870C9">
        <w:rPr>
          <w:bCs/>
        </w:rPr>
        <w:t>452</w:t>
      </w:r>
      <w:r w:rsidRPr="0094043A">
        <w:rPr>
          <w:bCs/>
        </w:rPr>
        <w:t xml:space="preserve"> m²</w:t>
      </w:r>
    </w:p>
    <w:p w14:paraId="7F08FFE2" w14:textId="77777777" w:rsidR="0094043A" w:rsidRDefault="007E5DD7" w:rsidP="007E5DD7">
      <w:pPr>
        <w:ind w:left="708"/>
        <w:jc w:val="both"/>
        <w:rPr>
          <w:bCs/>
        </w:rPr>
      </w:pPr>
      <w:r>
        <w:rPr>
          <w:bCs/>
        </w:rPr>
        <w:t xml:space="preserve">- </w:t>
      </w:r>
      <w:r w:rsidR="0094043A" w:rsidRPr="0094043A">
        <w:rPr>
          <w:bCs/>
        </w:rPr>
        <w:t xml:space="preserve">Avenue Gustave Latinis 54 : </w:t>
      </w:r>
      <w:r w:rsidR="006870C9">
        <w:rPr>
          <w:bCs/>
        </w:rPr>
        <w:t>528</w:t>
      </w:r>
      <w:r w:rsidR="0094043A" w:rsidRPr="0094043A">
        <w:rPr>
          <w:bCs/>
        </w:rPr>
        <w:t xml:space="preserve"> m²</w:t>
      </w:r>
    </w:p>
    <w:p w14:paraId="174D76E4" w14:textId="77777777" w:rsidR="007E5DD7" w:rsidRPr="0094043A" w:rsidRDefault="007E5DD7" w:rsidP="007E5DD7">
      <w:pPr>
        <w:ind w:left="708"/>
        <w:jc w:val="both"/>
        <w:rPr>
          <w:bCs/>
        </w:rPr>
      </w:pPr>
    </w:p>
    <w:p w14:paraId="11D6D0FD" w14:textId="77777777" w:rsidR="0094043A" w:rsidRPr="0094043A" w:rsidRDefault="0094043A" w:rsidP="0094043A">
      <w:pPr>
        <w:jc w:val="both"/>
        <w:rPr>
          <w:bCs/>
        </w:rPr>
      </w:pPr>
      <w:r w:rsidRPr="0094043A">
        <w:rPr>
          <w:bCs/>
        </w:rPr>
        <w:t>Son revenu cadastral non indexé est de :</w:t>
      </w:r>
    </w:p>
    <w:p w14:paraId="791C2A50" w14:textId="77777777" w:rsidR="0094043A" w:rsidRPr="0094043A" w:rsidRDefault="0094043A" w:rsidP="007E5DD7">
      <w:pPr>
        <w:ind w:left="708"/>
        <w:jc w:val="both"/>
        <w:rPr>
          <w:bCs/>
        </w:rPr>
      </w:pPr>
      <w:r w:rsidRPr="0094043A">
        <w:rPr>
          <w:bCs/>
        </w:rPr>
        <w:lastRenderedPageBreak/>
        <w:t>-</w:t>
      </w:r>
      <w:r w:rsidR="007E5DD7">
        <w:rPr>
          <w:bCs/>
        </w:rPr>
        <w:t xml:space="preserve"> </w:t>
      </w:r>
      <w:r w:rsidRPr="0094043A">
        <w:rPr>
          <w:bCs/>
        </w:rPr>
        <w:t>Avenue Gustave Latinis 52 : 2020 €</w:t>
      </w:r>
    </w:p>
    <w:p w14:paraId="489025F0" w14:textId="77777777" w:rsidR="0094043A" w:rsidRPr="0094043A" w:rsidRDefault="0094043A" w:rsidP="007E5DD7">
      <w:pPr>
        <w:ind w:left="708"/>
        <w:jc w:val="both"/>
        <w:rPr>
          <w:bCs/>
        </w:rPr>
      </w:pPr>
      <w:r w:rsidRPr="0094043A">
        <w:rPr>
          <w:bCs/>
        </w:rPr>
        <w:t>-</w:t>
      </w:r>
      <w:r w:rsidR="007E5DD7">
        <w:rPr>
          <w:bCs/>
        </w:rPr>
        <w:t xml:space="preserve"> </w:t>
      </w:r>
      <w:r w:rsidRPr="0094043A">
        <w:rPr>
          <w:bCs/>
        </w:rPr>
        <w:t>Avenue Gustave Latinis 54 : 2997 €</w:t>
      </w:r>
    </w:p>
    <w:p w14:paraId="5D0C5129" w14:textId="77777777" w:rsidR="007E5DD7" w:rsidRDefault="007E5DD7" w:rsidP="0094043A">
      <w:pPr>
        <w:jc w:val="both"/>
        <w:rPr>
          <w:bCs/>
        </w:rPr>
      </w:pPr>
    </w:p>
    <w:p w14:paraId="3C927E17" w14:textId="77777777" w:rsidR="0094043A" w:rsidRDefault="0094043A" w:rsidP="0094043A">
      <w:pPr>
        <w:jc w:val="both"/>
        <w:rPr>
          <w:bCs/>
        </w:rPr>
      </w:pPr>
      <w:r w:rsidRPr="0094043A">
        <w:rPr>
          <w:bCs/>
        </w:rPr>
        <w:t xml:space="preserve">Le Bien Loué est composé de huit appartements une chambre inoccupés depuis plusieurs années. Ils nécessitent une importante rénovation et une mise en conformité des installations électriques et sanitaires, et comme évoqué plus </w:t>
      </w:r>
      <w:r w:rsidR="0048698A">
        <w:rPr>
          <w:bCs/>
        </w:rPr>
        <w:t xml:space="preserve">haut </w:t>
      </w:r>
      <w:r w:rsidRPr="0094043A">
        <w:rPr>
          <w:bCs/>
        </w:rPr>
        <w:t xml:space="preserve">une rénovation lourde pour en améliorer l’efficience énergétique. </w:t>
      </w:r>
    </w:p>
    <w:p w14:paraId="5AFC1D48" w14:textId="77777777" w:rsidR="007E5DD7" w:rsidRPr="0094043A" w:rsidRDefault="007E5DD7" w:rsidP="0094043A">
      <w:pPr>
        <w:jc w:val="both"/>
        <w:rPr>
          <w:bCs/>
        </w:rPr>
      </w:pPr>
    </w:p>
    <w:p w14:paraId="14FC46B3" w14:textId="77777777" w:rsidR="0094043A" w:rsidRDefault="0094043A" w:rsidP="0094043A">
      <w:pPr>
        <w:jc w:val="both"/>
        <w:rPr>
          <w:bCs/>
        </w:rPr>
      </w:pPr>
      <w:r w:rsidRPr="0094043A">
        <w:rPr>
          <w:bCs/>
        </w:rPr>
        <w:t>Historiquement, cet immeuble a été érigé sur la base d’un permis en 1938. En 1954, le toit à versants a été démonté et un étage construit à sa place. Le bien correspond à l’état autorisé : quatre appartements par bâtiment.</w:t>
      </w:r>
    </w:p>
    <w:p w14:paraId="2D30F7F4" w14:textId="77777777" w:rsidR="007E5DD7" w:rsidRPr="0094043A" w:rsidRDefault="007E5DD7" w:rsidP="0094043A">
      <w:pPr>
        <w:jc w:val="both"/>
        <w:rPr>
          <w:bCs/>
        </w:rPr>
      </w:pPr>
    </w:p>
    <w:p w14:paraId="4AA50496" w14:textId="77777777" w:rsidR="0094043A" w:rsidRDefault="0094043A" w:rsidP="0094043A">
      <w:pPr>
        <w:jc w:val="both"/>
        <w:rPr>
          <w:bCs/>
        </w:rPr>
      </w:pPr>
      <w:r w:rsidRPr="0094043A">
        <w:rPr>
          <w:bCs/>
        </w:rPr>
        <w:t xml:space="preserve">Il s’agit d’un bien divisé en deux parties spéculaires à front de l’Avenue Gustave Latinis, un seul mur est mitoyen, le troisième côté donne sur un lot non bâti. </w:t>
      </w:r>
    </w:p>
    <w:p w14:paraId="37ADCA21" w14:textId="77777777" w:rsidR="00CF423C" w:rsidRDefault="00CF423C" w:rsidP="0094043A">
      <w:pPr>
        <w:jc w:val="both"/>
        <w:rPr>
          <w:bCs/>
        </w:rPr>
      </w:pPr>
    </w:p>
    <w:p w14:paraId="21303373" w14:textId="77777777" w:rsidR="00CF423C" w:rsidRDefault="00CF423C" w:rsidP="00CF423C">
      <w:pPr>
        <w:jc w:val="both"/>
        <w:rPr>
          <w:lang w:val="fr-BE"/>
        </w:rPr>
      </w:pPr>
      <w:r w:rsidRPr="00CF423C">
        <w:rPr>
          <w:lang w:val="fr-BE"/>
        </w:rPr>
        <w:t>Selon le PRAS, l’immeuble se situe en : Zone d’habitation.</w:t>
      </w:r>
      <w:r>
        <w:rPr>
          <w:lang w:val="fr-BE"/>
        </w:rPr>
        <w:t xml:space="preserve"> </w:t>
      </w:r>
      <w:r w:rsidRPr="00CF423C">
        <w:rPr>
          <w:lang w:val="fr-BE"/>
        </w:rPr>
        <w:t>Il rentre dans le périmètre du PPAS : ILOTS 349 à 356, Quartier de l’ancien cimetière</w:t>
      </w:r>
      <w:r>
        <w:rPr>
          <w:lang w:val="fr-BE"/>
        </w:rPr>
        <w:t xml:space="preserve">. </w:t>
      </w:r>
      <w:r w:rsidRPr="00CF423C">
        <w:rPr>
          <w:lang w:val="fr-BE"/>
        </w:rPr>
        <w:t>Il fait partie aussi du Quartier à loyers majorés destinés au AIS.</w:t>
      </w:r>
    </w:p>
    <w:p w14:paraId="513285FD" w14:textId="77777777" w:rsidR="00CF423C" w:rsidRPr="00CF423C" w:rsidRDefault="00CF423C" w:rsidP="00CF423C">
      <w:pPr>
        <w:jc w:val="both"/>
        <w:rPr>
          <w:lang w:val="fr-BE"/>
        </w:rPr>
      </w:pPr>
    </w:p>
    <w:p w14:paraId="1A4B1221" w14:textId="77777777" w:rsidR="00CF423C" w:rsidRPr="00CF423C" w:rsidRDefault="00CF423C" w:rsidP="00CF423C">
      <w:pPr>
        <w:jc w:val="both"/>
        <w:rPr>
          <w:lang w:val="fr-BE"/>
        </w:rPr>
      </w:pPr>
      <w:r w:rsidRPr="00CF423C">
        <w:rPr>
          <w:lang w:val="fr-BE"/>
        </w:rPr>
        <w:t>L’affectation actuelle correspond à l’affectation autorisée par l’Urbanisme en 1938. Les deux</w:t>
      </w:r>
    </w:p>
    <w:p w14:paraId="4D033FF3" w14:textId="77777777" w:rsidR="00CF423C" w:rsidRPr="00CF423C" w:rsidRDefault="00CF423C" w:rsidP="0094043A">
      <w:pPr>
        <w:jc w:val="both"/>
      </w:pPr>
      <w:proofErr w:type="gramStart"/>
      <w:r w:rsidRPr="00CF423C">
        <w:rPr>
          <w:lang w:val="fr-BE"/>
        </w:rPr>
        <w:t>immeubles</w:t>
      </w:r>
      <w:proofErr w:type="gramEnd"/>
      <w:r w:rsidRPr="00CF423C">
        <w:rPr>
          <w:lang w:val="fr-BE"/>
        </w:rPr>
        <w:t xml:space="preserve"> jumeaux sont exploités en quatre unités immobilières chacun.</w:t>
      </w:r>
    </w:p>
    <w:p w14:paraId="10B91D74" w14:textId="77777777" w:rsidR="007E5DD7" w:rsidRPr="0094043A" w:rsidRDefault="007E5DD7" w:rsidP="0094043A">
      <w:pPr>
        <w:jc w:val="both"/>
        <w:rPr>
          <w:bCs/>
        </w:rPr>
      </w:pPr>
    </w:p>
    <w:p w14:paraId="28ABAC41" w14:textId="77777777" w:rsidR="0094043A" w:rsidRPr="0094043A" w:rsidRDefault="0094043A" w:rsidP="0094043A">
      <w:pPr>
        <w:jc w:val="both"/>
        <w:rPr>
          <w:bCs/>
        </w:rPr>
      </w:pPr>
      <w:r w:rsidRPr="0094043A">
        <w:rPr>
          <w:bCs/>
        </w:rPr>
        <w:t xml:space="preserve">Le Bien Loué comprend : </w:t>
      </w:r>
    </w:p>
    <w:p w14:paraId="5CFC0D88" w14:textId="77777777" w:rsidR="0094043A" w:rsidRPr="0094043A" w:rsidRDefault="0094043A" w:rsidP="0094043A">
      <w:pPr>
        <w:jc w:val="both"/>
        <w:rPr>
          <w:bCs/>
        </w:rPr>
      </w:pPr>
      <w:r w:rsidRPr="0094043A">
        <w:rPr>
          <w:bCs/>
        </w:rPr>
        <w:t>- un niveau sous-sol ;</w:t>
      </w:r>
    </w:p>
    <w:p w14:paraId="4CA00507" w14:textId="77777777" w:rsidR="00514B6C" w:rsidRDefault="0094043A" w:rsidP="0094043A">
      <w:pPr>
        <w:jc w:val="both"/>
        <w:rPr>
          <w:bCs/>
        </w:rPr>
      </w:pPr>
      <w:r w:rsidRPr="0094043A">
        <w:rPr>
          <w:bCs/>
        </w:rPr>
        <w:t>- quatre niveaux hors-sol ;</w:t>
      </w:r>
    </w:p>
    <w:p w14:paraId="31EDC997" w14:textId="77777777" w:rsidR="007E5DD7" w:rsidRPr="0094043A" w:rsidRDefault="007E5DD7" w:rsidP="0094043A">
      <w:pPr>
        <w:jc w:val="both"/>
        <w:rPr>
          <w:bCs/>
        </w:rPr>
      </w:pPr>
    </w:p>
    <w:p w14:paraId="0A5B7CDA" w14:textId="77777777" w:rsidR="0094043A" w:rsidRDefault="0094043A" w:rsidP="0094043A">
      <w:pPr>
        <w:jc w:val="both"/>
        <w:rPr>
          <w:bCs/>
        </w:rPr>
      </w:pPr>
      <w:r w:rsidRPr="0094043A">
        <w:rPr>
          <w:bCs/>
        </w:rPr>
        <w:t>Numéro 52 : chaque appartement se compose de : Salon, salle à manger, chambre à coucher, cuisine et toilette/salle de bains ;</w:t>
      </w:r>
    </w:p>
    <w:p w14:paraId="72D1663F" w14:textId="77777777" w:rsidR="007E5DD7" w:rsidRPr="0094043A" w:rsidRDefault="007E5DD7" w:rsidP="0094043A">
      <w:pPr>
        <w:jc w:val="both"/>
        <w:rPr>
          <w:bCs/>
        </w:rPr>
      </w:pPr>
    </w:p>
    <w:p w14:paraId="664C81C9" w14:textId="77777777" w:rsidR="0094043A" w:rsidRDefault="0094043A" w:rsidP="0094043A">
      <w:pPr>
        <w:jc w:val="both"/>
        <w:rPr>
          <w:bCs/>
        </w:rPr>
      </w:pPr>
      <w:r w:rsidRPr="0094043A">
        <w:rPr>
          <w:bCs/>
        </w:rPr>
        <w:t xml:space="preserve">Numéro 54 : chaque appartement se compose de : Salon, salle à manger, chambre à coucher, réduit, cuisine et toilette/salle de bains. </w:t>
      </w:r>
    </w:p>
    <w:p w14:paraId="201BE273" w14:textId="77777777" w:rsidR="007E5DD7" w:rsidRPr="0094043A" w:rsidRDefault="007E5DD7" w:rsidP="0094043A">
      <w:pPr>
        <w:jc w:val="both"/>
        <w:rPr>
          <w:bCs/>
        </w:rPr>
      </w:pPr>
    </w:p>
    <w:p w14:paraId="68CB14DD" w14:textId="77777777" w:rsidR="0094043A" w:rsidRPr="0094043A" w:rsidRDefault="0094043A" w:rsidP="0094043A">
      <w:pPr>
        <w:jc w:val="both"/>
        <w:rPr>
          <w:bCs/>
        </w:rPr>
      </w:pPr>
      <w:r w:rsidRPr="0094043A">
        <w:rPr>
          <w:bCs/>
        </w:rPr>
        <w:t>Le sous-sol correspond à l'emprise du bâtiment d’origine et comprend :</w:t>
      </w:r>
    </w:p>
    <w:p w14:paraId="51EC603D" w14:textId="77777777" w:rsidR="0094043A" w:rsidRPr="0094043A" w:rsidRDefault="0094043A" w:rsidP="0094043A">
      <w:pPr>
        <w:jc w:val="both"/>
        <w:rPr>
          <w:bCs/>
        </w:rPr>
      </w:pPr>
      <w:r w:rsidRPr="0094043A">
        <w:rPr>
          <w:bCs/>
        </w:rPr>
        <w:t>- Un escalier en bois menant au rez-de-chaussée ;</w:t>
      </w:r>
    </w:p>
    <w:p w14:paraId="7434EAF5" w14:textId="77777777" w:rsidR="0094043A" w:rsidRPr="0094043A" w:rsidRDefault="0094043A" w:rsidP="0094043A">
      <w:pPr>
        <w:jc w:val="both"/>
        <w:rPr>
          <w:bCs/>
        </w:rPr>
      </w:pPr>
      <w:r w:rsidRPr="0094043A">
        <w:rPr>
          <w:bCs/>
        </w:rPr>
        <w:t>- Trois anciennes caves à charbon, maintenant aménagées en locaux compteurs ;</w:t>
      </w:r>
    </w:p>
    <w:p w14:paraId="2D26C14D" w14:textId="77777777" w:rsidR="0094043A" w:rsidRPr="0094043A" w:rsidRDefault="0094043A" w:rsidP="0094043A">
      <w:pPr>
        <w:jc w:val="both"/>
        <w:rPr>
          <w:bCs/>
        </w:rPr>
      </w:pPr>
      <w:r w:rsidRPr="0094043A">
        <w:rPr>
          <w:bCs/>
        </w:rPr>
        <w:t>- Trois caves privatives ;</w:t>
      </w:r>
    </w:p>
    <w:p w14:paraId="42D26A09" w14:textId="77777777" w:rsidR="00957805" w:rsidRDefault="0094043A" w:rsidP="0094043A">
      <w:pPr>
        <w:jc w:val="both"/>
        <w:rPr>
          <w:bCs/>
        </w:rPr>
      </w:pPr>
      <w:r w:rsidRPr="0094043A">
        <w:rPr>
          <w:bCs/>
        </w:rPr>
        <w:t xml:space="preserve">- Une pièce arrière-buanderie. </w:t>
      </w:r>
    </w:p>
    <w:p w14:paraId="1D3AA48D" w14:textId="77777777" w:rsidR="00BE7A1A" w:rsidRDefault="00BE7A1A" w:rsidP="0094043A">
      <w:pPr>
        <w:jc w:val="both"/>
        <w:rPr>
          <w:bCs/>
        </w:rPr>
      </w:pPr>
    </w:p>
    <w:p w14:paraId="6DC7816C" w14:textId="77777777" w:rsidR="00BE7A1A" w:rsidRPr="00785FCF" w:rsidRDefault="00BE7A1A" w:rsidP="00BE7A1A">
      <w:pPr>
        <w:jc w:val="both"/>
        <w:rPr>
          <w:i/>
          <w:sz w:val="26"/>
          <w:szCs w:val="26"/>
          <w:u w:val="single"/>
        </w:rPr>
      </w:pPr>
      <w:r>
        <w:rPr>
          <w:i/>
          <w:sz w:val="26"/>
          <w:szCs w:val="26"/>
          <w:u w:val="single"/>
        </w:rPr>
        <w:t>4</w:t>
      </w:r>
      <w:r w:rsidRPr="00785FCF">
        <w:rPr>
          <w:i/>
          <w:sz w:val="26"/>
          <w:szCs w:val="26"/>
          <w:u w:val="single"/>
        </w:rPr>
        <w:t xml:space="preserve"> – </w:t>
      </w:r>
      <w:r>
        <w:rPr>
          <w:i/>
          <w:sz w:val="26"/>
          <w:szCs w:val="26"/>
          <w:u w:val="single"/>
        </w:rPr>
        <w:t>Destination du bien</w:t>
      </w:r>
      <w:r w:rsidRPr="00785FCF">
        <w:rPr>
          <w:i/>
          <w:sz w:val="26"/>
          <w:szCs w:val="26"/>
          <w:u w:val="single"/>
        </w:rPr>
        <w:t xml:space="preserve"> : </w:t>
      </w:r>
    </w:p>
    <w:p w14:paraId="19BD0206" w14:textId="77777777" w:rsidR="00BE7A1A" w:rsidRPr="009751D2" w:rsidRDefault="00BE7A1A" w:rsidP="00BE7A1A">
      <w:pPr>
        <w:jc w:val="both"/>
        <w:rPr>
          <w:i/>
        </w:rPr>
      </w:pPr>
    </w:p>
    <w:p w14:paraId="03036857" w14:textId="77777777" w:rsidR="00BE7A1A" w:rsidRDefault="00BE7A1A" w:rsidP="00BE7A1A">
      <w:pPr>
        <w:jc w:val="both"/>
      </w:pPr>
      <w:r w:rsidRPr="003632AF">
        <w:t>Le bien loué sera exclusivement affecté par le preneur à l'usage d'habitation afin de procurer du logement social destiné à des personnes à faibles revenus et ce à titre de résidence principale uniquement, à l'exclusion de toute activité professionnelle, même partielle</w:t>
      </w:r>
      <w:r>
        <w:t>.</w:t>
      </w:r>
    </w:p>
    <w:p w14:paraId="34C68203" w14:textId="77777777" w:rsidR="00BE7A1A" w:rsidRDefault="00BE7A1A" w:rsidP="00BE7A1A">
      <w:pPr>
        <w:jc w:val="both"/>
      </w:pPr>
    </w:p>
    <w:p w14:paraId="3E766D9B" w14:textId="77777777" w:rsidR="00BE7A1A" w:rsidRDefault="00BE7A1A" w:rsidP="00BE7A1A">
      <w:pPr>
        <w:jc w:val="both"/>
        <w:rPr>
          <w:lang w:val="fr-BE"/>
        </w:rPr>
      </w:pPr>
      <w:r w:rsidRPr="003632AF">
        <w:rPr>
          <w:lang w:val="fr-BE"/>
        </w:rPr>
        <w:t xml:space="preserve">Le preneur </w:t>
      </w:r>
      <w:r w:rsidR="00D43237">
        <w:rPr>
          <w:lang w:val="fr-BE"/>
        </w:rPr>
        <w:t xml:space="preserve">soit </w:t>
      </w:r>
      <w:proofErr w:type="gramStart"/>
      <w:r w:rsidR="00D43237">
        <w:rPr>
          <w:lang w:val="fr-BE"/>
        </w:rPr>
        <w:t>sera</w:t>
      </w:r>
      <w:proofErr w:type="gramEnd"/>
      <w:r w:rsidR="00D43237">
        <w:rPr>
          <w:lang w:val="fr-BE"/>
        </w:rPr>
        <w:t xml:space="preserve"> une AIS, soit </w:t>
      </w:r>
      <w:r w:rsidRPr="003632AF">
        <w:rPr>
          <w:lang w:val="fr-BE"/>
        </w:rPr>
        <w:t>désigne</w:t>
      </w:r>
      <w:r w:rsidR="00D43237">
        <w:rPr>
          <w:lang w:val="fr-BE"/>
        </w:rPr>
        <w:t>ra</w:t>
      </w:r>
      <w:r w:rsidRPr="003632AF">
        <w:rPr>
          <w:lang w:val="fr-BE"/>
        </w:rPr>
        <w:t xml:space="preserve"> </w:t>
      </w:r>
      <w:r>
        <w:rPr>
          <w:lang w:val="fr-BE"/>
        </w:rPr>
        <w:t xml:space="preserve">une AIS </w:t>
      </w:r>
      <w:r w:rsidRPr="003632AF">
        <w:rPr>
          <w:lang w:val="fr-BE"/>
        </w:rPr>
        <w:t>comme mandataire</w:t>
      </w:r>
      <w:r>
        <w:rPr>
          <w:lang w:val="fr-BE"/>
        </w:rPr>
        <w:t>,</w:t>
      </w:r>
      <w:r w:rsidRPr="003632AF">
        <w:rPr>
          <w:lang w:val="fr-BE"/>
        </w:rPr>
        <w:t xml:space="preserve"> qui, entre autres, choisira les locataires et signera les baux pour son propre compte, en veillant à ne pas s'engager au-delà de l'échéance du présent bail sauf accord écrit du bailleur. Il stipulera dans </w:t>
      </w:r>
      <w:r w:rsidRPr="003632AF">
        <w:rPr>
          <w:lang w:val="fr-BE"/>
        </w:rPr>
        <w:lastRenderedPageBreak/>
        <w:t>ces baux l'obligation d'occuper les lieux en bon père de famille et ce conformément à la législation relative au bail de résidence principale.</w:t>
      </w:r>
    </w:p>
    <w:p w14:paraId="6057ACD9" w14:textId="77777777" w:rsidR="00BE7A1A" w:rsidRDefault="00BE7A1A" w:rsidP="00BE7A1A">
      <w:pPr>
        <w:jc w:val="both"/>
      </w:pPr>
    </w:p>
    <w:p w14:paraId="1E8EDCFF" w14:textId="77777777" w:rsidR="00BE7A1A" w:rsidRPr="009751D2" w:rsidRDefault="00BE7A1A" w:rsidP="00BE7A1A">
      <w:pPr>
        <w:jc w:val="both"/>
      </w:pPr>
      <w:r w:rsidRPr="009751D2">
        <w:t>L’attention des candidats est donc attirée sur le fait que :</w:t>
      </w:r>
    </w:p>
    <w:p w14:paraId="69C0E625" w14:textId="77777777" w:rsidR="00BE7A1A" w:rsidRPr="009751D2" w:rsidRDefault="00BE7A1A" w:rsidP="00BE7A1A">
      <w:pPr>
        <w:numPr>
          <w:ilvl w:val="0"/>
          <w:numId w:val="4"/>
        </w:numPr>
        <w:jc w:val="both"/>
      </w:pPr>
      <w:r w:rsidRPr="009751D2">
        <w:t xml:space="preserve">Toute modification autre que </w:t>
      </w:r>
      <w:r>
        <w:t xml:space="preserve">l’entretien et la conservation </w:t>
      </w:r>
      <w:r w:rsidRPr="009751D2">
        <w:t xml:space="preserve">du bien requiert l’établissement d’un </w:t>
      </w:r>
      <w:r w:rsidR="0048698A">
        <w:t xml:space="preserve">éventuel </w:t>
      </w:r>
      <w:r>
        <w:t>permis d’urbanisme particulier ;</w:t>
      </w:r>
    </w:p>
    <w:p w14:paraId="284A0C88" w14:textId="77777777" w:rsidR="00BE7A1A" w:rsidRPr="009751D2" w:rsidRDefault="00BE7A1A" w:rsidP="00BE7A1A">
      <w:pPr>
        <w:numPr>
          <w:ilvl w:val="0"/>
          <w:numId w:val="4"/>
        </w:numPr>
        <w:jc w:val="both"/>
      </w:pPr>
      <w:r w:rsidRPr="009751D2">
        <w:t xml:space="preserve">Il en serait ainsi </w:t>
      </w:r>
      <w:r w:rsidR="0048698A">
        <w:t xml:space="preserve">par exemple </w:t>
      </w:r>
      <w:r w:rsidRPr="009751D2">
        <w:t>pour toute modification intérieure ou extérieure de la structure du bien (placement de cloisons, nouvelles installations sanitaires ou déplacement de celles-ci, placement de nouveaux double vitrages</w:t>
      </w:r>
      <w:r w:rsidR="0048698A">
        <w:t>…</w:t>
      </w:r>
      <w:r w:rsidRPr="009751D2">
        <w:t>)</w:t>
      </w:r>
      <w:r>
        <w:t> ;</w:t>
      </w:r>
    </w:p>
    <w:p w14:paraId="3BCF973F" w14:textId="77777777" w:rsidR="00BE7A1A" w:rsidRPr="009751D2" w:rsidRDefault="00BE7A1A" w:rsidP="00BE7A1A">
      <w:pPr>
        <w:numPr>
          <w:ilvl w:val="0"/>
          <w:numId w:val="4"/>
        </w:numPr>
        <w:jc w:val="both"/>
      </w:pPr>
      <w:r w:rsidRPr="009751D2">
        <w:t xml:space="preserve">Toute modification de </w:t>
      </w:r>
      <w:r w:rsidRPr="009751D2">
        <w:rPr>
          <w:u w:val="single"/>
        </w:rPr>
        <w:t>l’utilisation ou de la destination d’un bien</w:t>
      </w:r>
      <w:r w:rsidRPr="00D25775">
        <w:t xml:space="preserve"> </w:t>
      </w:r>
      <w:r>
        <w:t>est également soumise à permis ;</w:t>
      </w:r>
    </w:p>
    <w:p w14:paraId="25EA1D8F" w14:textId="77777777" w:rsidR="00BE7A1A" w:rsidRPr="009751D2" w:rsidRDefault="00BE7A1A" w:rsidP="00BE7A1A">
      <w:pPr>
        <w:jc w:val="both"/>
      </w:pPr>
    </w:p>
    <w:p w14:paraId="217CD057" w14:textId="77777777" w:rsidR="00BE7A1A" w:rsidRPr="009751D2" w:rsidRDefault="00BE7A1A" w:rsidP="00BE7A1A">
      <w:pPr>
        <w:jc w:val="both"/>
      </w:pPr>
      <w:r w:rsidRPr="009751D2">
        <w:t>L</w:t>
      </w:r>
      <w:r>
        <w:t xml:space="preserve">e CPAS </w:t>
      </w:r>
      <w:r w:rsidRPr="009751D2">
        <w:t xml:space="preserve">devra être informé de la demande de Permis d’urbanisme et son </w:t>
      </w:r>
      <w:proofErr w:type="gramStart"/>
      <w:r w:rsidRPr="009751D2">
        <w:t>accord  préalablement</w:t>
      </w:r>
      <w:proofErr w:type="gramEnd"/>
      <w:r w:rsidRPr="009751D2">
        <w:t xml:space="preserve"> sollicité. </w:t>
      </w:r>
    </w:p>
    <w:p w14:paraId="4C5167D5" w14:textId="77777777" w:rsidR="00BE7A1A" w:rsidRDefault="00BE7A1A" w:rsidP="0094043A">
      <w:pPr>
        <w:jc w:val="both"/>
        <w:rPr>
          <w:bCs/>
        </w:rPr>
      </w:pPr>
    </w:p>
    <w:p w14:paraId="6A092221" w14:textId="77777777" w:rsidR="00BE7A1A" w:rsidRDefault="00BE7A1A" w:rsidP="00E371EE">
      <w:pPr>
        <w:jc w:val="both"/>
        <w:rPr>
          <w:u w:val="single"/>
        </w:rPr>
      </w:pPr>
    </w:p>
    <w:p w14:paraId="7B6F3E53" w14:textId="77777777" w:rsidR="00EA4F14" w:rsidRPr="00785FCF" w:rsidRDefault="00BE7A1A" w:rsidP="00E371EE">
      <w:pPr>
        <w:jc w:val="both"/>
        <w:rPr>
          <w:i/>
          <w:sz w:val="26"/>
          <w:szCs w:val="26"/>
          <w:u w:val="single"/>
        </w:rPr>
      </w:pPr>
      <w:r>
        <w:rPr>
          <w:u w:val="single"/>
        </w:rPr>
        <w:t>5</w:t>
      </w:r>
      <w:r w:rsidR="00EE6416" w:rsidRPr="00785FCF">
        <w:rPr>
          <w:i/>
          <w:sz w:val="26"/>
          <w:szCs w:val="26"/>
          <w:u w:val="single"/>
        </w:rPr>
        <w:t xml:space="preserve"> – Rappel des règles urbanistiques :</w:t>
      </w:r>
    </w:p>
    <w:p w14:paraId="75B6FD65" w14:textId="77777777" w:rsidR="00835BA7" w:rsidRPr="009751D2" w:rsidRDefault="00835BA7" w:rsidP="00E371EE">
      <w:pPr>
        <w:jc w:val="both"/>
      </w:pPr>
    </w:p>
    <w:p w14:paraId="082406A7" w14:textId="77777777" w:rsidR="00D77882" w:rsidRPr="009751D2" w:rsidRDefault="00D77882" w:rsidP="00E371EE">
      <w:pPr>
        <w:jc w:val="both"/>
      </w:pPr>
    </w:p>
    <w:p w14:paraId="691FEAFD" w14:textId="77777777" w:rsidR="00D77882" w:rsidRPr="009751D2" w:rsidRDefault="00D77882" w:rsidP="00E371EE">
      <w:pPr>
        <w:jc w:val="both"/>
      </w:pPr>
      <w:r w:rsidRPr="009751D2">
        <w:t xml:space="preserve">Tous travaux effectués dans le bâtiment </w:t>
      </w:r>
      <w:proofErr w:type="gramStart"/>
      <w:r w:rsidRPr="009751D2">
        <w:t>devra</w:t>
      </w:r>
      <w:proofErr w:type="gramEnd"/>
      <w:r w:rsidRPr="009751D2">
        <w:t xml:space="preserve"> être effectué en conformité avec :</w:t>
      </w:r>
    </w:p>
    <w:p w14:paraId="0886E034" w14:textId="77777777" w:rsidR="00D77882" w:rsidRPr="009751D2" w:rsidRDefault="00D77882" w:rsidP="00D77882">
      <w:pPr>
        <w:numPr>
          <w:ilvl w:val="0"/>
          <w:numId w:val="3"/>
        </w:numPr>
        <w:jc w:val="both"/>
      </w:pPr>
      <w:r w:rsidRPr="009751D2">
        <w:t>Le Code d’Aménagement du Territoire de la Région de Bruxelles-Capitale (COBAT) ;</w:t>
      </w:r>
    </w:p>
    <w:p w14:paraId="3953DAC5" w14:textId="77777777" w:rsidR="00E36F11" w:rsidRPr="00BE7A1A" w:rsidRDefault="00E36F11" w:rsidP="00D25775">
      <w:pPr>
        <w:numPr>
          <w:ilvl w:val="0"/>
          <w:numId w:val="3"/>
        </w:numPr>
        <w:jc w:val="both"/>
      </w:pPr>
      <w:r w:rsidRPr="00BE7A1A">
        <w:t>Le règlement régional d’urbanisme (RRU) ;</w:t>
      </w:r>
    </w:p>
    <w:p w14:paraId="60FC9407" w14:textId="77777777" w:rsidR="00D77882" w:rsidRDefault="00D25775" w:rsidP="00D25775">
      <w:pPr>
        <w:numPr>
          <w:ilvl w:val="0"/>
          <w:numId w:val="3"/>
        </w:numPr>
        <w:jc w:val="both"/>
      </w:pPr>
      <w:r>
        <w:t>Le r</w:t>
      </w:r>
      <w:r w:rsidRPr="00D25775">
        <w:t xml:space="preserve">èglement </w:t>
      </w:r>
      <w:r>
        <w:t>communal d</w:t>
      </w:r>
      <w:r w:rsidRPr="00D25775">
        <w:t>'urbanisme</w:t>
      </w:r>
      <w:r>
        <w:t xml:space="preserve"> de la Commune de</w:t>
      </w:r>
      <w:r w:rsidRPr="00D25775">
        <w:t xml:space="preserve"> Schaerbeek</w:t>
      </w:r>
      <w:r>
        <w:t> ;</w:t>
      </w:r>
    </w:p>
    <w:p w14:paraId="54C7AFED" w14:textId="77777777" w:rsidR="00D25775" w:rsidRDefault="00D25775" w:rsidP="00D25775">
      <w:pPr>
        <w:numPr>
          <w:ilvl w:val="0"/>
          <w:numId w:val="3"/>
        </w:numPr>
        <w:jc w:val="both"/>
      </w:pPr>
      <w:proofErr w:type="gramStart"/>
      <w:r>
        <w:t>Les règles applicable</w:t>
      </w:r>
      <w:proofErr w:type="gramEnd"/>
      <w:r>
        <w:t xml:space="preserve"> en matière de sécurité incendie dont celle établie par le SIAMU ;</w:t>
      </w:r>
    </w:p>
    <w:p w14:paraId="0BB4F9B5" w14:textId="77777777" w:rsidR="00D25775" w:rsidRPr="009751D2" w:rsidRDefault="00D25775" w:rsidP="00D25775">
      <w:pPr>
        <w:numPr>
          <w:ilvl w:val="0"/>
          <w:numId w:val="3"/>
        </w:numPr>
        <w:jc w:val="both"/>
      </w:pPr>
      <w:r>
        <w:t>En cas d’occupation pour logement, le Code du logement de la Région de Bruxelles-Capitale</w:t>
      </w:r>
    </w:p>
    <w:p w14:paraId="38DC49BB" w14:textId="77777777" w:rsidR="00D77882" w:rsidRPr="009751D2" w:rsidRDefault="00D77882" w:rsidP="00E371EE">
      <w:pPr>
        <w:jc w:val="both"/>
      </w:pPr>
    </w:p>
    <w:p w14:paraId="76054E84" w14:textId="77777777" w:rsidR="00835BA7" w:rsidRPr="009751D2" w:rsidRDefault="00D25775" w:rsidP="00E371EE">
      <w:pPr>
        <w:jc w:val="both"/>
      </w:pPr>
      <w:r>
        <w:t>En outre, c</w:t>
      </w:r>
      <w:r w:rsidR="00835BA7" w:rsidRPr="009751D2">
        <w:t>onformément à l’article 98 du COBAT</w:t>
      </w:r>
      <w:r w:rsidR="00D77882" w:rsidRPr="009751D2">
        <w:t>,</w:t>
      </w:r>
      <w:r w:rsidR="00835BA7" w:rsidRPr="009751D2">
        <w:t xml:space="preserve"> il est rappelé la nécessité d’un permis préalable </w:t>
      </w:r>
      <w:r w:rsidR="00D77882" w:rsidRPr="009751D2">
        <w:t xml:space="preserve">notamment </w:t>
      </w:r>
      <w:r w:rsidR="00835BA7" w:rsidRPr="009751D2">
        <w:t xml:space="preserve">dans les cas suivants : </w:t>
      </w:r>
    </w:p>
    <w:p w14:paraId="44A21803" w14:textId="77777777" w:rsidR="00835BA7" w:rsidRPr="009751D2" w:rsidRDefault="00835BA7" w:rsidP="00E371EE">
      <w:pPr>
        <w:jc w:val="both"/>
        <w:rPr>
          <w:sz w:val="10"/>
          <w:szCs w:val="10"/>
        </w:rPr>
      </w:pPr>
    </w:p>
    <w:p w14:paraId="198000E3" w14:textId="77777777" w:rsidR="00D77882" w:rsidRPr="009751D2" w:rsidRDefault="00D77882" w:rsidP="00D77882">
      <w:pPr>
        <w:jc w:val="both"/>
        <w:rPr>
          <w:b/>
          <w:i/>
        </w:rPr>
      </w:pPr>
      <w:r w:rsidRPr="009751D2">
        <w:rPr>
          <w:b/>
          <w:i/>
        </w:rPr>
        <w:t>Article 98 COBAT</w:t>
      </w:r>
    </w:p>
    <w:p w14:paraId="5EAEB71D" w14:textId="77777777" w:rsidR="00D77882" w:rsidRPr="009751D2" w:rsidRDefault="009751D2" w:rsidP="00D77882">
      <w:pPr>
        <w:ind w:left="784" w:hanging="784"/>
        <w:jc w:val="both"/>
        <w:rPr>
          <w:i/>
          <w:sz w:val="20"/>
          <w:szCs w:val="20"/>
        </w:rPr>
      </w:pPr>
      <w:r w:rsidRPr="009751D2">
        <w:rPr>
          <w:i/>
          <w:sz w:val="20"/>
          <w:szCs w:val="20"/>
        </w:rPr>
        <w:t>§.</w:t>
      </w:r>
      <w:r w:rsidR="00D77882" w:rsidRPr="009751D2">
        <w:rPr>
          <w:i/>
          <w:sz w:val="20"/>
          <w:szCs w:val="20"/>
        </w:rPr>
        <w:t>1er. Nul ne peut, sans un permis préalable, écrit et exprès du collège des bourgmestre et échevins :</w:t>
      </w:r>
    </w:p>
    <w:p w14:paraId="6FB3CBA5" w14:textId="77777777" w:rsidR="00D77882" w:rsidRPr="009751D2" w:rsidRDefault="00D77882" w:rsidP="009751D2">
      <w:pPr>
        <w:ind w:left="826" w:hanging="258"/>
        <w:jc w:val="both"/>
        <w:rPr>
          <w:i/>
          <w:sz w:val="20"/>
          <w:szCs w:val="20"/>
        </w:rPr>
      </w:pPr>
      <w:r w:rsidRPr="009751D2">
        <w:rPr>
          <w:i/>
          <w:sz w:val="20"/>
          <w:szCs w:val="20"/>
        </w:rPr>
        <w:t xml:space="preserve">1° construire, utiliser un terrain pour le placement d'une ou plusieurs installations fixes, en ce compris les dispositifs de publicité et les </w:t>
      </w:r>
      <w:proofErr w:type="gramStart"/>
      <w:r w:rsidRPr="009751D2">
        <w:rPr>
          <w:i/>
          <w:sz w:val="20"/>
          <w:szCs w:val="20"/>
        </w:rPr>
        <w:t>enseignes;</w:t>
      </w:r>
      <w:proofErr w:type="gramEnd"/>
    </w:p>
    <w:p w14:paraId="5F98594C" w14:textId="77777777" w:rsidR="00D77882" w:rsidRPr="009751D2" w:rsidRDefault="00D77882" w:rsidP="009751D2">
      <w:pPr>
        <w:ind w:left="826" w:firstLine="14"/>
        <w:jc w:val="both"/>
        <w:rPr>
          <w:i/>
          <w:sz w:val="20"/>
          <w:szCs w:val="20"/>
        </w:rPr>
      </w:pPr>
      <w:proofErr w:type="gramStart"/>
      <w:r w:rsidRPr="009751D2">
        <w:rPr>
          <w:i/>
          <w:sz w:val="20"/>
          <w:szCs w:val="20"/>
        </w:rPr>
        <w:t>par</w:t>
      </w:r>
      <w:proofErr w:type="gramEnd"/>
      <w:r w:rsidRPr="009751D2">
        <w:rPr>
          <w:i/>
          <w:sz w:val="20"/>
          <w:szCs w:val="20"/>
        </w:rPr>
        <w:t xml:space="preserve"> construire et placer des installations fixes, on entend le fait d'ériger un bâtiment ou un ouvrage, ou de placer une installation, même en matériaux non durables, qui est incorporé au sol, ancré dans celui-ci ou dans une construction existante ou dont l'appui au sol assure la stabilité, et destiné à rester en place alors même qu'il peut être démonté ou déplacé;</w:t>
      </w:r>
    </w:p>
    <w:p w14:paraId="72A6A939" w14:textId="77777777" w:rsidR="00D77882" w:rsidRPr="009751D2" w:rsidRDefault="00D77882" w:rsidP="009751D2">
      <w:pPr>
        <w:ind w:left="826" w:hanging="258"/>
        <w:jc w:val="both"/>
        <w:rPr>
          <w:i/>
          <w:sz w:val="20"/>
          <w:szCs w:val="20"/>
        </w:rPr>
      </w:pPr>
      <w:r w:rsidRPr="009751D2">
        <w:rPr>
          <w:i/>
          <w:sz w:val="20"/>
          <w:szCs w:val="20"/>
        </w:rPr>
        <w:t xml:space="preserve">2° apporter des transformations à une construction existante, à l'exception des travaux de conservation et </w:t>
      </w:r>
      <w:proofErr w:type="gramStart"/>
      <w:r w:rsidRPr="009751D2">
        <w:rPr>
          <w:i/>
          <w:sz w:val="20"/>
          <w:szCs w:val="20"/>
        </w:rPr>
        <w:t>d'entretien;</w:t>
      </w:r>
      <w:proofErr w:type="gramEnd"/>
      <w:r w:rsidRPr="009751D2">
        <w:rPr>
          <w:i/>
          <w:sz w:val="20"/>
          <w:szCs w:val="20"/>
        </w:rPr>
        <w:t xml:space="preserve"> par transformer, on entend la modification intérieure ou extérieure d'un bâtiment, ouvrage ou installation, notamment par l'adjonction ou la suppression d'un local, d'un toit, la modification de l'aspect de la construction ou l'emploi d'autres matériaux, même si ces travaux ne modifient pas le volume de la construction existante;</w:t>
      </w:r>
    </w:p>
    <w:p w14:paraId="7EB6F021" w14:textId="77777777" w:rsidR="00203678" w:rsidRPr="009751D2" w:rsidRDefault="00D77882" w:rsidP="009751D2">
      <w:pPr>
        <w:ind w:left="826" w:hanging="258"/>
        <w:jc w:val="both"/>
        <w:rPr>
          <w:sz w:val="20"/>
          <w:szCs w:val="20"/>
        </w:rPr>
      </w:pPr>
      <w:r w:rsidRPr="009751D2">
        <w:rPr>
          <w:i/>
          <w:sz w:val="20"/>
          <w:szCs w:val="20"/>
        </w:rPr>
        <w:t xml:space="preserve">3° démolir une </w:t>
      </w:r>
      <w:proofErr w:type="gramStart"/>
      <w:r w:rsidRPr="009751D2">
        <w:rPr>
          <w:i/>
          <w:sz w:val="20"/>
          <w:szCs w:val="20"/>
        </w:rPr>
        <w:t>construction;</w:t>
      </w:r>
      <w:proofErr w:type="gramEnd"/>
    </w:p>
    <w:p w14:paraId="4B272F14" w14:textId="77777777" w:rsidR="00D77882" w:rsidRPr="009751D2" w:rsidRDefault="00D77882" w:rsidP="009751D2">
      <w:pPr>
        <w:ind w:left="826" w:hanging="258"/>
        <w:jc w:val="both"/>
        <w:rPr>
          <w:i/>
          <w:sz w:val="20"/>
          <w:szCs w:val="20"/>
        </w:rPr>
      </w:pPr>
      <w:r w:rsidRPr="009751D2">
        <w:rPr>
          <w:i/>
          <w:sz w:val="20"/>
          <w:szCs w:val="20"/>
        </w:rPr>
        <w:t xml:space="preserve">4° </w:t>
      </w:r>
      <w:proofErr w:type="gramStart"/>
      <w:r w:rsidRPr="009751D2">
        <w:rPr>
          <w:i/>
          <w:sz w:val="20"/>
          <w:szCs w:val="20"/>
        </w:rPr>
        <w:t>reconstruire;</w:t>
      </w:r>
      <w:proofErr w:type="gramEnd"/>
    </w:p>
    <w:p w14:paraId="3945ED4E" w14:textId="77777777" w:rsidR="00D77882" w:rsidRPr="009751D2" w:rsidRDefault="00D77882" w:rsidP="009751D2">
      <w:pPr>
        <w:ind w:left="826" w:hanging="258"/>
        <w:jc w:val="both"/>
        <w:rPr>
          <w:i/>
          <w:sz w:val="20"/>
          <w:szCs w:val="20"/>
        </w:rPr>
      </w:pPr>
      <w:r w:rsidRPr="009751D2">
        <w:rPr>
          <w:i/>
          <w:sz w:val="20"/>
          <w:szCs w:val="20"/>
        </w:rPr>
        <w:t xml:space="preserve">5° modifier la destination de tout ou partie d'un bien même si cette modification ne nécessite pas de </w:t>
      </w:r>
      <w:proofErr w:type="gramStart"/>
      <w:r w:rsidRPr="009751D2">
        <w:rPr>
          <w:i/>
          <w:sz w:val="20"/>
          <w:szCs w:val="20"/>
        </w:rPr>
        <w:t>travaux;</w:t>
      </w:r>
      <w:proofErr w:type="gramEnd"/>
    </w:p>
    <w:p w14:paraId="4AAD9769" w14:textId="77777777" w:rsidR="00D77882" w:rsidRPr="009751D2" w:rsidRDefault="00D77882" w:rsidP="009751D2">
      <w:pPr>
        <w:ind w:left="826" w:hanging="14"/>
        <w:jc w:val="both"/>
        <w:rPr>
          <w:i/>
          <w:sz w:val="20"/>
          <w:szCs w:val="20"/>
        </w:rPr>
      </w:pPr>
      <w:proofErr w:type="gramStart"/>
      <w:r w:rsidRPr="009751D2">
        <w:rPr>
          <w:i/>
          <w:sz w:val="20"/>
          <w:szCs w:val="20"/>
        </w:rPr>
        <w:t>modifier</w:t>
      </w:r>
      <w:proofErr w:type="gramEnd"/>
      <w:r w:rsidRPr="009751D2">
        <w:rPr>
          <w:i/>
          <w:sz w:val="20"/>
          <w:szCs w:val="20"/>
        </w:rPr>
        <w:t xml:space="preserve"> l'utilisation de tout ou partie d'un bien même si cette modification ne nécessite pas de travaux mais pour autant que cette modification figure sur une liste arrêtée par le Gouvernement.</w:t>
      </w:r>
    </w:p>
    <w:p w14:paraId="00967B54" w14:textId="77777777" w:rsidR="00D77882" w:rsidRPr="009751D2" w:rsidRDefault="00D77882" w:rsidP="009751D2">
      <w:pPr>
        <w:ind w:left="826" w:hanging="14"/>
        <w:jc w:val="both"/>
        <w:rPr>
          <w:i/>
          <w:sz w:val="20"/>
          <w:szCs w:val="20"/>
        </w:rPr>
      </w:pPr>
      <w:r w:rsidRPr="009751D2">
        <w:rPr>
          <w:i/>
          <w:sz w:val="20"/>
          <w:szCs w:val="20"/>
        </w:rPr>
        <w:t>On entend par :</w:t>
      </w:r>
    </w:p>
    <w:p w14:paraId="2805F360" w14:textId="77777777" w:rsidR="00D77882" w:rsidRPr="009751D2" w:rsidRDefault="00D77882" w:rsidP="009751D2">
      <w:pPr>
        <w:ind w:left="1134" w:hanging="258"/>
        <w:jc w:val="both"/>
        <w:rPr>
          <w:i/>
          <w:sz w:val="20"/>
          <w:szCs w:val="20"/>
        </w:rPr>
      </w:pPr>
      <w:r w:rsidRPr="009751D2">
        <w:rPr>
          <w:i/>
          <w:sz w:val="20"/>
          <w:szCs w:val="20"/>
        </w:rPr>
        <w:lastRenderedPageBreak/>
        <w:t xml:space="preserve">a) " utilisation ", l'utilisation existante de fait d'un bien non bâti ou d'un ou de plusieurs locaux d'un bien </w:t>
      </w:r>
      <w:proofErr w:type="gramStart"/>
      <w:r w:rsidRPr="009751D2">
        <w:rPr>
          <w:i/>
          <w:sz w:val="20"/>
          <w:szCs w:val="20"/>
        </w:rPr>
        <w:t>bâti;</w:t>
      </w:r>
      <w:proofErr w:type="gramEnd"/>
    </w:p>
    <w:p w14:paraId="075663A6" w14:textId="77777777" w:rsidR="00D77882" w:rsidRPr="009751D2" w:rsidRDefault="00D77882" w:rsidP="009751D2">
      <w:pPr>
        <w:ind w:left="1134" w:hanging="258"/>
        <w:jc w:val="both"/>
        <w:rPr>
          <w:i/>
          <w:sz w:val="20"/>
          <w:szCs w:val="20"/>
        </w:rPr>
      </w:pPr>
      <w:r w:rsidRPr="009751D2">
        <w:rPr>
          <w:i/>
          <w:sz w:val="20"/>
          <w:szCs w:val="20"/>
        </w:rPr>
        <w:t xml:space="preserve">b) " destination ", la destination d'un bien non bâti ou d'un ou de plusieurs locaux d'un bien bâti, indiquée dans le permis de bâtir ou d'urbanisme, ou à défaut d'un tel permis ou de précision dans ce permis, l'affectation indiquée dans les plans d'affectation du </w:t>
      </w:r>
      <w:proofErr w:type="gramStart"/>
      <w:r w:rsidRPr="009751D2">
        <w:rPr>
          <w:i/>
          <w:sz w:val="20"/>
          <w:szCs w:val="20"/>
        </w:rPr>
        <w:t>sol;</w:t>
      </w:r>
      <w:proofErr w:type="gramEnd"/>
    </w:p>
    <w:p w14:paraId="18399802" w14:textId="77777777" w:rsidR="00D77882" w:rsidRPr="009751D2" w:rsidRDefault="00D77882" w:rsidP="009751D2">
      <w:pPr>
        <w:ind w:left="826" w:hanging="258"/>
        <w:jc w:val="both"/>
        <w:rPr>
          <w:i/>
          <w:sz w:val="20"/>
          <w:szCs w:val="20"/>
        </w:rPr>
      </w:pPr>
      <w:r w:rsidRPr="009751D2">
        <w:rPr>
          <w:i/>
          <w:sz w:val="20"/>
          <w:szCs w:val="20"/>
        </w:rPr>
        <w:t xml:space="preserve">6° modifier sensiblement le relief du </w:t>
      </w:r>
      <w:proofErr w:type="gramStart"/>
      <w:r w:rsidRPr="009751D2">
        <w:rPr>
          <w:i/>
          <w:sz w:val="20"/>
          <w:szCs w:val="20"/>
        </w:rPr>
        <w:t>sol;</w:t>
      </w:r>
      <w:proofErr w:type="gramEnd"/>
    </w:p>
    <w:p w14:paraId="74894580" w14:textId="77777777" w:rsidR="00D77882" w:rsidRPr="009751D2" w:rsidRDefault="00D77882" w:rsidP="009751D2">
      <w:pPr>
        <w:ind w:left="826" w:hanging="258"/>
        <w:jc w:val="both"/>
        <w:rPr>
          <w:i/>
          <w:sz w:val="20"/>
          <w:szCs w:val="20"/>
        </w:rPr>
      </w:pPr>
      <w:r w:rsidRPr="009751D2">
        <w:rPr>
          <w:i/>
          <w:sz w:val="20"/>
          <w:szCs w:val="20"/>
        </w:rPr>
        <w:t xml:space="preserve">7° </w:t>
      </w:r>
      <w:proofErr w:type="gramStart"/>
      <w:r w:rsidRPr="009751D2">
        <w:rPr>
          <w:i/>
          <w:sz w:val="20"/>
          <w:szCs w:val="20"/>
        </w:rPr>
        <w:t>déboiser;</w:t>
      </w:r>
      <w:proofErr w:type="gramEnd"/>
    </w:p>
    <w:p w14:paraId="513C2D9B" w14:textId="77777777" w:rsidR="00D77882" w:rsidRPr="009751D2" w:rsidRDefault="00D77882" w:rsidP="009751D2">
      <w:pPr>
        <w:ind w:left="826" w:hanging="258"/>
        <w:jc w:val="both"/>
        <w:rPr>
          <w:i/>
          <w:sz w:val="20"/>
          <w:szCs w:val="20"/>
        </w:rPr>
      </w:pPr>
      <w:r w:rsidRPr="009751D2">
        <w:rPr>
          <w:i/>
          <w:sz w:val="20"/>
          <w:szCs w:val="20"/>
        </w:rPr>
        <w:t xml:space="preserve">8° abattre des arbres à haute </w:t>
      </w:r>
      <w:proofErr w:type="gramStart"/>
      <w:r w:rsidRPr="009751D2">
        <w:rPr>
          <w:i/>
          <w:sz w:val="20"/>
          <w:szCs w:val="20"/>
        </w:rPr>
        <w:t>tige;</w:t>
      </w:r>
      <w:proofErr w:type="gramEnd"/>
    </w:p>
    <w:p w14:paraId="0CAE7D56" w14:textId="77777777" w:rsidR="00D77882" w:rsidRPr="009751D2" w:rsidRDefault="00D77882" w:rsidP="009751D2">
      <w:pPr>
        <w:ind w:left="826" w:hanging="258"/>
        <w:jc w:val="both"/>
        <w:rPr>
          <w:i/>
          <w:sz w:val="20"/>
          <w:szCs w:val="20"/>
        </w:rPr>
      </w:pPr>
      <w:r w:rsidRPr="009751D2">
        <w:rPr>
          <w:i/>
          <w:sz w:val="20"/>
          <w:szCs w:val="20"/>
        </w:rPr>
        <w:t xml:space="preserve">9° défricher ou modifier la végétation de toute zone dont le Gouvernement jugerait la protection </w:t>
      </w:r>
      <w:proofErr w:type="gramStart"/>
      <w:r w:rsidRPr="009751D2">
        <w:rPr>
          <w:i/>
          <w:sz w:val="20"/>
          <w:szCs w:val="20"/>
        </w:rPr>
        <w:t>nécessaire;</w:t>
      </w:r>
      <w:proofErr w:type="gramEnd"/>
    </w:p>
    <w:p w14:paraId="1D0B008B" w14:textId="77777777" w:rsidR="00D77882" w:rsidRPr="009751D2" w:rsidRDefault="00D77882" w:rsidP="009751D2">
      <w:pPr>
        <w:ind w:left="826" w:hanging="258"/>
        <w:jc w:val="both"/>
        <w:rPr>
          <w:i/>
          <w:sz w:val="20"/>
          <w:szCs w:val="20"/>
        </w:rPr>
      </w:pPr>
      <w:r w:rsidRPr="009751D2">
        <w:rPr>
          <w:i/>
          <w:sz w:val="20"/>
          <w:szCs w:val="20"/>
        </w:rPr>
        <w:t>10° utiliser habituellement un terrain pour :</w:t>
      </w:r>
    </w:p>
    <w:p w14:paraId="4A20A618" w14:textId="77777777" w:rsidR="00D77882" w:rsidRPr="009751D2" w:rsidRDefault="00D77882" w:rsidP="009751D2">
      <w:pPr>
        <w:ind w:left="1134" w:hanging="258"/>
        <w:jc w:val="both"/>
        <w:rPr>
          <w:i/>
          <w:sz w:val="20"/>
          <w:szCs w:val="20"/>
        </w:rPr>
      </w:pPr>
      <w:r w:rsidRPr="009751D2">
        <w:rPr>
          <w:i/>
          <w:sz w:val="20"/>
          <w:szCs w:val="20"/>
        </w:rPr>
        <w:t xml:space="preserve">a) le dépôt d'un ou plusieurs véhicules usagés, de mitraille, de matériaux ou de </w:t>
      </w:r>
      <w:proofErr w:type="gramStart"/>
      <w:r w:rsidRPr="009751D2">
        <w:rPr>
          <w:i/>
          <w:sz w:val="20"/>
          <w:szCs w:val="20"/>
        </w:rPr>
        <w:t>déchets;</w:t>
      </w:r>
      <w:proofErr w:type="gramEnd"/>
    </w:p>
    <w:p w14:paraId="6190B923" w14:textId="77777777" w:rsidR="00D77882" w:rsidRPr="009751D2" w:rsidRDefault="00D77882" w:rsidP="009751D2">
      <w:pPr>
        <w:ind w:left="1134" w:hanging="258"/>
        <w:jc w:val="both"/>
        <w:rPr>
          <w:i/>
          <w:sz w:val="20"/>
          <w:szCs w:val="20"/>
        </w:rPr>
      </w:pPr>
      <w:r w:rsidRPr="009751D2">
        <w:rPr>
          <w:i/>
          <w:sz w:val="20"/>
          <w:szCs w:val="20"/>
        </w:rPr>
        <w:t xml:space="preserve">b) le stationnement de véhicules, en ce compris les véhicules ou remorques destinés à des fins </w:t>
      </w:r>
      <w:proofErr w:type="gramStart"/>
      <w:r w:rsidRPr="009751D2">
        <w:rPr>
          <w:i/>
          <w:sz w:val="20"/>
          <w:szCs w:val="20"/>
        </w:rPr>
        <w:t>publicitaires;</w:t>
      </w:r>
      <w:proofErr w:type="gramEnd"/>
    </w:p>
    <w:p w14:paraId="081B6C6E" w14:textId="77777777" w:rsidR="00D77882" w:rsidRPr="009751D2" w:rsidRDefault="00D77882" w:rsidP="009751D2">
      <w:pPr>
        <w:ind w:left="1134" w:hanging="258"/>
        <w:jc w:val="both"/>
        <w:rPr>
          <w:i/>
          <w:sz w:val="20"/>
          <w:szCs w:val="20"/>
        </w:rPr>
      </w:pPr>
      <w:r w:rsidRPr="009751D2">
        <w:rPr>
          <w:i/>
          <w:sz w:val="20"/>
          <w:szCs w:val="20"/>
        </w:rPr>
        <w:t xml:space="preserve">c) le placement d'une ou de plusieurs installations mobiles pouvant être utilisées pour l'habitation, telles que roulottes, caravanes, véhicules désaffectés, tentes. Le permis n'est cependant pas exigé pour la pratique du camping au moyen d'installations mobiles sur un terrain de camping au sens de la législation sur le </w:t>
      </w:r>
      <w:proofErr w:type="gramStart"/>
      <w:r w:rsidRPr="009751D2">
        <w:rPr>
          <w:i/>
          <w:sz w:val="20"/>
          <w:szCs w:val="20"/>
        </w:rPr>
        <w:t>camping;</w:t>
      </w:r>
      <w:proofErr w:type="gramEnd"/>
    </w:p>
    <w:p w14:paraId="1F1B5CFA" w14:textId="77777777" w:rsidR="00D77882" w:rsidRPr="009751D2" w:rsidRDefault="00D77882" w:rsidP="009751D2">
      <w:pPr>
        <w:ind w:left="826" w:hanging="258"/>
        <w:jc w:val="both"/>
        <w:rPr>
          <w:i/>
          <w:sz w:val="20"/>
          <w:szCs w:val="20"/>
        </w:rPr>
      </w:pPr>
      <w:r w:rsidRPr="009751D2">
        <w:rPr>
          <w:i/>
          <w:sz w:val="20"/>
          <w:szCs w:val="20"/>
        </w:rPr>
        <w:t>11° entreprendre ou laisser entreprendre des actes et travaux ayant pour objet la restauration, la réalisation de fouilles ou la modification de l'aspect de tout ou partie d'un bien inscrit sur la liste de sauvegarde ou classé ou en cours d'inscription ou de classement ou de procéder au déplacement d'un tel bien.</w:t>
      </w:r>
    </w:p>
    <w:p w14:paraId="77CAB251" w14:textId="77777777" w:rsidR="00DA31D1" w:rsidRPr="009751D2" w:rsidRDefault="00D77882" w:rsidP="009751D2">
      <w:pPr>
        <w:ind w:left="826" w:hanging="258"/>
        <w:jc w:val="both"/>
        <w:rPr>
          <w:i/>
          <w:sz w:val="20"/>
          <w:szCs w:val="20"/>
        </w:rPr>
      </w:pPr>
      <w:r w:rsidRPr="009751D2">
        <w:rPr>
          <w:i/>
          <w:sz w:val="20"/>
          <w:szCs w:val="20"/>
        </w:rPr>
        <w:t>12° modifier le nombre de logements dans une construction existante.</w:t>
      </w:r>
    </w:p>
    <w:p w14:paraId="3627C2EA" w14:textId="77777777" w:rsidR="00D77882" w:rsidRPr="009751D2" w:rsidRDefault="00D77882" w:rsidP="009751D2">
      <w:pPr>
        <w:ind w:left="826" w:hanging="258"/>
        <w:jc w:val="both"/>
        <w:rPr>
          <w:i/>
          <w:sz w:val="20"/>
          <w:szCs w:val="20"/>
        </w:rPr>
      </w:pPr>
      <w:r w:rsidRPr="009751D2">
        <w:rPr>
          <w:i/>
          <w:sz w:val="20"/>
          <w:szCs w:val="20"/>
        </w:rPr>
        <w:t>13° […]</w:t>
      </w:r>
    </w:p>
    <w:p w14:paraId="2E6D5DA8" w14:textId="77777777" w:rsidR="00686376" w:rsidRDefault="00686376" w:rsidP="00E371EE">
      <w:pPr>
        <w:jc w:val="both"/>
      </w:pPr>
    </w:p>
    <w:p w14:paraId="34AEB6EC" w14:textId="77777777" w:rsidR="001B0586" w:rsidRPr="009751D2" w:rsidRDefault="001B0586" w:rsidP="00E371EE">
      <w:pPr>
        <w:jc w:val="both"/>
      </w:pPr>
    </w:p>
    <w:p w14:paraId="2DAC3AC0" w14:textId="77777777" w:rsidR="00E26336" w:rsidRDefault="00E26336" w:rsidP="00E371EE">
      <w:pPr>
        <w:jc w:val="both"/>
        <w:rPr>
          <w:b/>
          <w:u w:val="single"/>
        </w:rPr>
      </w:pPr>
    </w:p>
    <w:p w14:paraId="4356A85F" w14:textId="77777777" w:rsidR="00D25775" w:rsidRPr="009751D2" w:rsidRDefault="00785FCF" w:rsidP="00E371EE">
      <w:pPr>
        <w:jc w:val="both"/>
        <w:rPr>
          <w:b/>
          <w:u w:val="single"/>
        </w:rPr>
      </w:pPr>
      <w:r>
        <w:rPr>
          <w:b/>
          <w:u w:val="single"/>
        </w:rPr>
        <w:br w:type="page"/>
      </w:r>
    </w:p>
    <w:p w14:paraId="6E862F6F" w14:textId="77777777" w:rsidR="00614DFE" w:rsidRPr="009751D2" w:rsidRDefault="00200123" w:rsidP="001D01B7">
      <w:pPr>
        <w:ind w:left="1722" w:hanging="1722"/>
        <w:jc w:val="both"/>
        <w:rPr>
          <w:b/>
          <w:u w:val="single"/>
        </w:rPr>
      </w:pPr>
      <w:r w:rsidRPr="00D849D6">
        <w:rPr>
          <w:b/>
          <w:sz w:val="28"/>
          <w:szCs w:val="28"/>
          <w:u w:val="single"/>
        </w:rPr>
        <w:t>CHAPITRE II : INF</w:t>
      </w:r>
      <w:r w:rsidR="00785FCF" w:rsidRPr="00D849D6">
        <w:rPr>
          <w:b/>
          <w:sz w:val="28"/>
          <w:szCs w:val="28"/>
          <w:u w:val="single"/>
        </w:rPr>
        <w:t>ORMATION SPECIFIQUE</w:t>
      </w:r>
      <w:r w:rsidRPr="00D849D6">
        <w:rPr>
          <w:b/>
          <w:sz w:val="28"/>
          <w:szCs w:val="28"/>
          <w:u w:val="single"/>
        </w:rPr>
        <w:t xml:space="preserve"> </w:t>
      </w:r>
      <w:r w:rsidR="001D01B7" w:rsidRPr="00D849D6">
        <w:rPr>
          <w:b/>
          <w:sz w:val="28"/>
          <w:szCs w:val="28"/>
          <w:u w:val="single"/>
        </w:rPr>
        <w:t>AUX TRAVAUX DE RENOVATION A ACCOMPLIR</w:t>
      </w:r>
    </w:p>
    <w:p w14:paraId="2CD696E2" w14:textId="77777777" w:rsidR="00614DFE" w:rsidRPr="001D01B7" w:rsidRDefault="00614DFE" w:rsidP="00E371EE">
      <w:pPr>
        <w:jc w:val="both"/>
      </w:pPr>
    </w:p>
    <w:p w14:paraId="3F6722C2" w14:textId="77777777" w:rsidR="00E26336" w:rsidRDefault="00E26336" w:rsidP="00E371EE">
      <w:pPr>
        <w:jc w:val="both"/>
      </w:pPr>
    </w:p>
    <w:p w14:paraId="72AD5154" w14:textId="77777777" w:rsidR="00E26336" w:rsidRDefault="00A75488" w:rsidP="00E371EE">
      <w:pPr>
        <w:jc w:val="both"/>
      </w:pPr>
      <w:r>
        <w:t>L’annexe « Descriptif des lieux et travaux à effectuer » est jointe à la présente.</w:t>
      </w:r>
    </w:p>
    <w:p w14:paraId="7E15F015" w14:textId="77777777" w:rsidR="00A75488" w:rsidRDefault="00A75488" w:rsidP="00E371EE">
      <w:pPr>
        <w:jc w:val="both"/>
      </w:pPr>
    </w:p>
    <w:p w14:paraId="2AA85D7A" w14:textId="77777777" w:rsidR="00A75488" w:rsidRDefault="00A75488" w:rsidP="00E371EE">
      <w:pPr>
        <w:jc w:val="both"/>
      </w:pPr>
      <w:r>
        <w:t xml:space="preserve">Elle spécifie bien les travaux </w:t>
      </w:r>
      <w:proofErr w:type="gramStart"/>
      <w:r w:rsidRPr="00CA0D1E">
        <w:rPr>
          <w:i/>
          <w:iCs/>
        </w:rPr>
        <w:t>a</w:t>
      </w:r>
      <w:proofErr w:type="gramEnd"/>
      <w:r w:rsidRPr="00CA0D1E">
        <w:rPr>
          <w:i/>
          <w:iCs/>
        </w:rPr>
        <w:t xml:space="preserve"> minima</w:t>
      </w:r>
      <w:r>
        <w:t xml:space="preserve"> qui sont demandés</w:t>
      </w:r>
      <w:r w:rsidR="00D849D6">
        <w:t>.</w:t>
      </w:r>
    </w:p>
    <w:p w14:paraId="1816D0F0" w14:textId="77777777" w:rsidR="00740340" w:rsidRDefault="00740340" w:rsidP="00E371EE">
      <w:pPr>
        <w:jc w:val="both"/>
      </w:pPr>
    </w:p>
    <w:p w14:paraId="3E5A42D5" w14:textId="77777777" w:rsidR="00740340" w:rsidRDefault="00740340" w:rsidP="00E371EE">
      <w:pPr>
        <w:jc w:val="both"/>
      </w:pPr>
      <w:r>
        <w:t>Le</w:t>
      </w:r>
      <w:r w:rsidR="0048698A">
        <w:t xml:space="preserve"> budget des</w:t>
      </w:r>
      <w:r>
        <w:t xml:space="preserve"> travaux </w:t>
      </w:r>
      <w:r w:rsidR="0048698A">
        <w:t>es</w:t>
      </w:r>
      <w:r>
        <w:t>t estimé à 1.700.000 EUR</w:t>
      </w:r>
    </w:p>
    <w:p w14:paraId="27C2AF56" w14:textId="77777777" w:rsidR="00D83B0C" w:rsidRDefault="00D83B0C" w:rsidP="00E371EE">
      <w:pPr>
        <w:jc w:val="both"/>
      </w:pPr>
    </w:p>
    <w:p w14:paraId="72CD346E" w14:textId="77777777" w:rsidR="00D83B0C" w:rsidRDefault="00D83B0C" w:rsidP="00E371EE">
      <w:pPr>
        <w:jc w:val="both"/>
      </w:pPr>
      <w:r>
        <w:t xml:space="preserve">Une visite du bâtiment pourra être organisée à la demande du candidat. </w:t>
      </w:r>
    </w:p>
    <w:p w14:paraId="45615706" w14:textId="77777777" w:rsidR="00D849D6" w:rsidRDefault="00D849D6" w:rsidP="00E371EE">
      <w:pPr>
        <w:jc w:val="both"/>
      </w:pPr>
    </w:p>
    <w:p w14:paraId="42544CC8" w14:textId="77777777" w:rsidR="00D849D6" w:rsidRDefault="00D849D6" w:rsidP="00E371EE">
      <w:pPr>
        <w:jc w:val="both"/>
      </w:pPr>
    </w:p>
    <w:p w14:paraId="37127910" w14:textId="77777777" w:rsidR="00E26336" w:rsidRPr="001D01B7" w:rsidRDefault="00A75488" w:rsidP="00E371EE">
      <w:pPr>
        <w:jc w:val="both"/>
        <w:rPr>
          <w:b/>
          <w:sz w:val="28"/>
          <w:szCs w:val="28"/>
          <w:u w:val="single"/>
        </w:rPr>
      </w:pPr>
      <w:r>
        <w:rPr>
          <w:b/>
          <w:sz w:val="28"/>
          <w:szCs w:val="28"/>
          <w:u w:val="single"/>
        </w:rPr>
        <w:t>C</w:t>
      </w:r>
      <w:r w:rsidR="001D01B7">
        <w:rPr>
          <w:b/>
          <w:sz w:val="28"/>
          <w:szCs w:val="28"/>
          <w:u w:val="single"/>
        </w:rPr>
        <w:t xml:space="preserve">HAPITRE </w:t>
      </w:r>
      <w:r w:rsidR="00D849D6">
        <w:rPr>
          <w:b/>
          <w:sz w:val="28"/>
          <w:szCs w:val="28"/>
          <w:u w:val="single"/>
        </w:rPr>
        <w:t>III</w:t>
      </w:r>
      <w:r w:rsidR="001D01B7">
        <w:rPr>
          <w:b/>
          <w:sz w:val="28"/>
          <w:szCs w:val="28"/>
          <w:u w:val="single"/>
        </w:rPr>
        <w:t xml:space="preserve"> : </w:t>
      </w:r>
      <w:r w:rsidR="00912135" w:rsidRPr="001D01B7">
        <w:rPr>
          <w:b/>
          <w:sz w:val="28"/>
          <w:szCs w:val="28"/>
          <w:u w:val="single"/>
        </w:rPr>
        <w:t xml:space="preserve">APPEL </w:t>
      </w:r>
      <w:r w:rsidR="00D43237">
        <w:rPr>
          <w:b/>
          <w:sz w:val="28"/>
          <w:szCs w:val="28"/>
          <w:u w:val="single"/>
        </w:rPr>
        <w:t>A PROJETS</w:t>
      </w:r>
      <w:r w:rsidR="002461FA" w:rsidRPr="001D01B7">
        <w:rPr>
          <w:b/>
          <w:sz w:val="28"/>
          <w:szCs w:val="28"/>
          <w:u w:val="single"/>
        </w:rPr>
        <w:t xml:space="preserve"> </w:t>
      </w:r>
    </w:p>
    <w:p w14:paraId="5ABB1D93" w14:textId="77777777" w:rsidR="00E26336" w:rsidRDefault="00E26336" w:rsidP="00E371EE">
      <w:pPr>
        <w:jc w:val="both"/>
      </w:pPr>
    </w:p>
    <w:p w14:paraId="576A642C" w14:textId="77777777" w:rsidR="002461FA" w:rsidRDefault="00A75488" w:rsidP="00A75488">
      <w:pPr>
        <w:numPr>
          <w:ilvl w:val="0"/>
          <w:numId w:val="29"/>
        </w:numPr>
        <w:jc w:val="both"/>
        <w:rPr>
          <w:i/>
          <w:sz w:val="26"/>
          <w:szCs w:val="26"/>
          <w:u w:val="single"/>
        </w:rPr>
      </w:pPr>
      <w:r>
        <w:rPr>
          <w:i/>
          <w:sz w:val="26"/>
          <w:szCs w:val="26"/>
          <w:u w:val="single"/>
        </w:rPr>
        <w:t>Cadre légal</w:t>
      </w:r>
    </w:p>
    <w:p w14:paraId="2791C8AC" w14:textId="77777777" w:rsidR="00A75488" w:rsidRDefault="00A75488" w:rsidP="00A75488">
      <w:pPr>
        <w:jc w:val="both"/>
        <w:rPr>
          <w:sz w:val="26"/>
          <w:szCs w:val="26"/>
        </w:rPr>
      </w:pPr>
    </w:p>
    <w:p w14:paraId="1ECC3C6A" w14:textId="77777777" w:rsidR="00A75488" w:rsidRPr="00D43237" w:rsidRDefault="00A75488" w:rsidP="00A75488">
      <w:pPr>
        <w:jc w:val="both"/>
      </w:pPr>
      <w:r w:rsidRPr="00D43237">
        <w:t xml:space="preserve">L’appel </w:t>
      </w:r>
      <w:r w:rsidR="00D43237">
        <w:t>à projets</w:t>
      </w:r>
      <w:r w:rsidRPr="00D43237">
        <w:t xml:space="preserve"> est exclusivement destiné à une </w:t>
      </w:r>
      <w:r w:rsidR="00D849D6" w:rsidRPr="00D43237">
        <w:t>ASBL</w:t>
      </w:r>
      <w:r w:rsidR="00740340" w:rsidRPr="00D43237">
        <w:t xml:space="preserve"> ou une AIS</w:t>
      </w:r>
      <w:r w:rsidR="00D849D6" w:rsidRPr="00D43237">
        <w:t xml:space="preserve">. </w:t>
      </w:r>
    </w:p>
    <w:p w14:paraId="1C365E64" w14:textId="77777777" w:rsidR="00A75488" w:rsidRPr="00D43237" w:rsidRDefault="00A75488" w:rsidP="00A75488">
      <w:pPr>
        <w:jc w:val="both"/>
      </w:pPr>
    </w:p>
    <w:p w14:paraId="6CCFD86D" w14:textId="77777777" w:rsidR="00A75488" w:rsidRPr="00D43237" w:rsidRDefault="00D849D6" w:rsidP="00A75488">
      <w:pPr>
        <w:jc w:val="both"/>
      </w:pPr>
      <w:r w:rsidRPr="00D43237">
        <w:t>Le CPAS</w:t>
      </w:r>
      <w:r w:rsidR="00A75488" w:rsidRPr="00D43237">
        <w:t xml:space="preserve"> sera la bailleresse princ</w:t>
      </w:r>
      <w:r w:rsidR="0002394C" w:rsidRPr="00D43237">
        <w:t>ip</w:t>
      </w:r>
      <w:r w:rsidR="00A75488" w:rsidRPr="00D43237">
        <w:t xml:space="preserve">ale, le locataire du contrat de bail principal à rénovation sera </w:t>
      </w:r>
      <w:r w:rsidRPr="00D43237">
        <w:t>l’ASBL</w:t>
      </w:r>
      <w:r w:rsidR="00D43237">
        <w:t xml:space="preserve"> ou l’AIS</w:t>
      </w:r>
      <w:r w:rsidR="00A75488" w:rsidRPr="00D43237">
        <w:t xml:space="preserve"> ; le sous-locataire sera un particulier qui aura conclu un contrat de bail de résidence principale avec </w:t>
      </w:r>
      <w:proofErr w:type="gramStart"/>
      <w:r w:rsidR="0048698A">
        <w:t>l’</w:t>
      </w:r>
      <w:r w:rsidRPr="00D43237">
        <w:t xml:space="preserve"> </w:t>
      </w:r>
      <w:r w:rsidR="00A75488" w:rsidRPr="00D43237">
        <w:t>AIS</w:t>
      </w:r>
      <w:proofErr w:type="gramEnd"/>
      <w:r w:rsidR="0048698A">
        <w:t xml:space="preserve"> </w:t>
      </w:r>
      <w:r w:rsidR="00DD75B9">
        <w:t xml:space="preserve">(le cas échéant mandatée par </w:t>
      </w:r>
      <w:r w:rsidR="0048698A">
        <w:t>l’ASBL</w:t>
      </w:r>
      <w:r w:rsidR="00DD75B9">
        <w:t>)</w:t>
      </w:r>
      <w:r w:rsidR="00A75488" w:rsidRPr="00D43237">
        <w:t xml:space="preserve">.  </w:t>
      </w:r>
    </w:p>
    <w:p w14:paraId="7CAEACFA" w14:textId="77777777" w:rsidR="001D01B7" w:rsidRDefault="001D01B7" w:rsidP="00E371EE">
      <w:pPr>
        <w:jc w:val="both"/>
      </w:pPr>
    </w:p>
    <w:p w14:paraId="542EFBDD" w14:textId="77777777" w:rsidR="00266133" w:rsidRDefault="00266133" w:rsidP="00E371EE">
      <w:pPr>
        <w:jc w:val="both"/>
      </w:pPr>
    </w:p>
    <w:p w14:paraId="29812FAB" w14:textId="77777777" w:rsidR="00E65310" w:rsidRPr="00BE7A1A" w:rsidRDefault="003C74D6" w:rsidP="0002394C">
      <w:pPr>
        <w:numPr>
          <w:ilvl w:val="0"/>
          <w:numId w:val="29"/>
        </w:numPr>
        <w:jc w:val="both"/>
        <w:rPr>
          <w:i/>
          <w:sz w:val="26"/>
          <w:szCs w:val="26"/>
          <w:u w:val="single"/>
        </w:rPr>
      </w:pPr>
      <w:r w:rsidRPr="00BE7A1A">
        <w:rPr>
          <w:i/>
          <w:sz w:val="26"/>
          <w:szCs w:val="26"/>
          <w:u w:val="single"/>
        </w:rPr>
        <w:t>D</w:t>
      </w:r>
      <w:r w:rsidR="00E65310" w:rsidRPr="00BE7A1A">
        <w:rPr>
          <w:i/>
          <w:sz w:val="26"/>
          <w:szCs w:val="26"/>
          <w:u w:val="single"/>
        </w:rPr>
        <w:t xml:space="preserve">urée d’exécution des travaux faisant l’objet du bail de rénovation : </w:t>
      </w:r>
    </w:p>
    <w:p w14:paraId="5C0E798D" w14:textId="77777777" w:rsidR="00232D92" w:rsidRPr="0002394C" w:rsidRDefault="00232D92" w:rsidP="00E371EE">
      <w:pPr>
        <w:jc w:val="both"/>
        <w:rPr>
          <w:u w:val="single"/>
        </w:rPr>
      </w:pPr>
    </w:p>
    <w:p w14:paraId="325A0C89" w14:textId="77777777" w:rsidR="00296517" w:rsidRDefault="00296517" w:rsidP="00E371EE">
      <w:pPr>
        <w:jc w:val="both"/>
      </w:pPr>
    </w:p>
    <w:p w14:paraId="439FB657" w14:textId="77777777" w:rsidR="00E65310" w:rsidRPr="009751D2" w:rsidRDefault="00232D92" w:rsidP="00E371EE">
      <w:pPr>
        <w:jc w:val="both"/>
      </w:pPr>
      <w:r>
        <w:t xml:space="preserve">Les travaux auront une durée de </w:t>
      </w:r>
      <w:r w:rsidR="00CC4EDC" w:rsidRPr="009751D2">
        <w:t>m</w:t>
      </w:r>
      <w:r w:rsidR="00E65310" w:rsidRPr="009751D2">
        <w:t xml:space="preserve">aximum </w:t>
      </w:r>
      <w:r w:rsidR="0048698A">
        <w:t xml:space="preserve">de </w:t>
      </w:r>
      <w:r w:rsidR="00E65310" w:rsidRPr="009751D2">
        <w:rPr>
          <w:u w:val="single"/>
        </w:rPr>
        <w:t>12 mois</w:t>
      </w:r>
      <w:r>
        <w:rPr>
          <w:u w:val="single"/>
        </w:rPr>
        <w:t>,</w:t>
      </w:r>
      <w:r w:rsidR="00E65310" w:rsidRPr="009751D2">
        <w:t xml:space="preserve"> aucun</w:t>
      </w:r>
      <w:r w:rsidR="0015247D" w:rsidRPr="009751D2">
        <w:t>e indemnité n</w:t>
      </w:r>
      <w:r w:rsidR="00E65310" w:rsidRPr="009751D2">
        <w:t>e sera exigible durant cette période</w:t>
      </w:r>
      <w:r w:rsidR="0015247D" w:rsidRPr="009751D2">
        <w:t xml:space="preserve"> destinée à permettre l’exécution des travaux</w:t>
      </w:r>
      <w:r w:rsidR="00E65310" w:rsidRPr="009751D2">
        <w:t>.</w:t>
      </w:r>
    </w:p>
    <w:p w14:paraId="612307E3" w14:textId="77777777" w:rsidR="00CC4EDC" w:rsidRPr="009751D2" w:rsidRDefault="00CC4EDC" w:rsidP="00E371EE">
      <w:pPr>
        <w:jc w:val="both"/>
      </w:pPr>
    </w:p>
    <w:p w14:paraId="17F278F7" w14:textId="77777777" w:rsidR="00232D92" w:rsidRDefault="00CC4EDC" w:rsidP="00E371EE">
      <w:pPr>
        <w:jc w:val="both"/>
      </w:pPr>
      <w:r w:rsidRPr="009751D2">
        <w:rPr>
          <w:u w:val="single"/>
        </w:rPr>
        <w:t>Au cas</w:t>
      </w:r>
      <w:r w:rsidRPr="009751D2">
        <w:t xml:space="preserve"> où les travaux envisagés requièrent l’introduction d’un Permis d’Urbanisme du fait de la modification de la structure du bien, la durée d’exécution </w:t>
      </w:r>
      <w:r w:rsidRPr="009751D2">
        <w:rPr>
          <w:u w:val="single"/>
        </w:rPr>
        <w:t>pourra</w:t>
      </w:r>
      <w:r w:rsidRPr="009751D2">
        <w:t xml:space="preserve"> être prolongée </w:t>
      </w:r>
      <w:r w:rsidR="00F17B23" w:rsidRPr="00F17B23">
        <w:t>de la durée entre la date d’introduction du permis et sa délivrance</w:t>
      </w:r>
      <w:r w:rsidRPr="009751D2">
        <w:t xml:space="preserve">. </w:t>
      </w:r>
    </w:p>
    <w:p w14:paraId="4C176BFA" w14:textId="77777777" w:rsidR="00232D92" w:rsidRDefault="00232D92" w:rsidP="00E371EE">
      <w:pPr>
        <w:jc w:val="both"/>
      </w:pPr>
    </w:p>
    <w:p w14:paraId="39964444" w14:textId="77777777" w:rsidR="00935D7F" w:rsidRPr="009751D2" w:rsidRDefault="00935D7F" w:rsidP="00E371EE">
      <w:pPr>
        <w:jc w:val="both"/>
      </w:pPr>
      <w:r w:rsidRPr="009751D2">
        <w:t xml:space="preserve">Préalablement au dépôt du Permis d’urbanisme, la demande de permis sera soumise à l’analyse du </w:t>
      </w:r>
      <w:r w:rsidR="00D849D6">
        <w:t>Conseil de l’Action Sociale</w:t>
      </w:r>
      <w:r w:rsidR="006A6E93" w:rsidRPr="009751D2">
        <w:t>, avec prolongation de la durée d’exécution des travaux d’un mois pour permettre cet examen.</w:t>
      </w:r>
      <w:r w:rsidR="00555FE0">
        <w:t xml:space="preserve"> </w:t>
      </w:r>
    </w:p>
    <w:p w14:paraId="54C5B480" w14:textId="77777777" w:rsidR="00CC4EDC" w:rsidRPr="009751D2" w:rsidRDefault="00CC4EDC" w:rsidP="00E371EE">
      <w:pPr>
        <w:jc w:val="both"/>
      </w:pPr>
    </w:p>
    <w:p w14:paraId="3FAA7D7F" w14:textId="77777777" w:rsidR="00174D15" w:rsidRPr="0002394C" w:rsidRDefault="005B0A9F" w:rsidP="00E371EE">
      <w:pPr>
        <w:jc w:val="both"/>
      </w:pPr>
      <w:r w:rsidRPr="0002394C">
        <w:t>L’e</w:t>
      </w:r>
      <w:r w:rsidR="00E65310" w:rsidRPr="0002394C">
        <w:t xml:space="preserve">stimation du coût des travaux </w:t>
      </w:r>
      <w:r w:rsidRPr="0002394C">
        <w:t xml:space="preserve">transmis </w:t>
      </w:r>
      <w:r w:rsidR="00366595" w:rsidRPr="0002394C">
        <w:t>dans</w:t>
      </w:r>
      <w:r w:rsidRPr="0002394C">
        <w:t xml:space="preserve"> le projet déposé doit préciser</w:t>
      </w:r>
      <w:r w:rsidR="00366595" w:rsidRPr="0002394C">
        <w:t xml:space="preserve"> le montant estimé des travaux, avec détail </w:t>
      </w:r>
      <w:r w:rsidR="0048698A">
        <w:t xml:space="preserve">de </w:t>
      </w:r>
      <w:r w:rsidR="00366595" w:rsidRPr="0002394C">
        <w:t>la TVA,</w:t>
      </w:r>
      <w:r w:rsidRPr="0002394C">
        <w:t xml:space="preserve"> en indiquant les</w:t>
      </w:r>
      <w:r w:rsidR="00232D92" w:rsidRPr="0002394C">
        <w:t xml:space="preserve"> réduction</w:t>
      </w:r>
      <w:r w:rsidRPr="0002394C">
        <w:t>s</w:t>
      </w:r>
      <w:r w:rsidR="00232D92" w:rsidRPr="0002394C">
        <w:t xml:space="preserve"> possible</w:t>
      </w:r>
      <w:r w:rsidRPr="0002394C">
        <w:t>s</w:t>
      </w:r>
      <w:r w:rsidR="00232D92" w:rsidRPr="0002394C">
        <w:t xml:space="preserve"> grâce à différents subsides </w:t>
      </w:r>
      <w:r w:rsidR="003C74D6" w:rsidRPr="0002394C">
        <w:t xml:space="preserve">et abattement </w:t>
      </w:r>
      <w:r w:rsidR="00232D92" w:rsidRPr="0002394C">
        <w:t xml:space="preserve">se rapportant </w:t>
      </w:r>
      <w:r w:rsidRPr="0002394C">
        <w:t xml:space="preserve">notamment </w:t>
      </w:r>
      <w:r w:rsidR="00232D92" w:rsidRPr="0002394C">
        <w:t xml:space="preserve">à la rénovation </w:t>
      </w:r>
      <w:r w:rsidR="003C74D6" w:rsidRPr="0002394C">
        <w:t xml:space="preserve">et à l’occupation </w:t>
      </w:r>
      <w:r w:rsidR="00232D92" w:rsidRPr="0002394C">
        <w:t>de logement</w:t>
      </w:r>
      <w:r w:rsidR="003C74D6" w:rsidRPr="0002394C">
        <w:t>s</w:t>
      </w:r>
      <w:r w:rsidR="00296517" w:rsidRPr="0002394C">
        <w:t>.</w:t>
      </w:r>
    </w:p>
    <w:p w14:paraId="0A9D59AA" w14:textId="77777777" w:rsidR="00174D15" w:rsidRPr="0002394C" w:rsidRDefault="00174D15" w:rsidP="00E371EE">
      <w:pPr>
        <w:jc w:val="both"/>
      </w:pPr>
    </w:p>
    <w:p w14:paraId="51859125" w14:textId="77777777" w:rsidR="00296517" w:rsidRPr="009751D2" w:rsidRDefault="003C74D6" w:rsidP="00E371EE">
      <w:pPr>
        <w:jc w:val="both"/>
      </w:pPr>
      <w:r>
        <w:br w:type="page"/>
      </w:r>
    </w:p>
    <w:p w14:paraId="0C1E0FBD" w14:textId="77777777" w:rsidR="00296517" w:rsidRPr="00BE7A1A" w:rsidRDefault="00296517" w:rsidP="0002394C">
      <w:pPr>
        <w:numPr>
          <w:ilvl w:val="0"/>
          <w:numId w:val="29"/>
        </w:numPr>
        <w:jc w:val="both"/>
        <w:rPr>
          <w:i/>
          <w:sz w:val="26"/>
          <w:szCs w:val="26"/>
          <w:u w:val="single"/>
        </w:rPr>
      </w:pPr>
      <w:r w:rsidRPr="00BE7A1A">
        <w:rPr>
          <w:i/>
          <w:sz w:val="26"/>
          <w:szCs w:val="26"/>
          <w:u w:val="single"/>
        </w:rPr>
        <w:t xml:space="preserve">Exécution du </w:t>
      </w:r>
      <w:proofErr w:type="gramStart"/>
      <w:r w:rsidRPr="00BE7A1A">
        <w:rPr>
          <w:i/>
          <w:sz w:val="26"/>
          <w:szCs w:val="26"/>
          <w:u w:val="single"/>
        </w:rPr>
        <w:t>c</w:t>
      </w:r>
      <w:r w:rsidR="00174D15" w:rsidRPr="00BE7A1A">
        <w:rPr>
          <w:i/>
          <w:sz w:val="26"/>
          <w:szCs w:val="26"/>
          <w:u w:val="single"/>
        </w:rPr>
        <w:t>hantier:</w:t>
      </w:r>
      <w:proofErr w:type="gramEnd"/>
      <w:r w:rsidR="00174D15" w:rsidRPr="00BE7A1A">
        <w:rPr>
          <w:i/>
          <w:sz w:val="26"/>
          <w:szCs w:val="26"/>
          <w:u w:val="single"/>
        </w:rPr>
        <w:t xml:space="preserve"> </w:t>
      </w:r>
    </w:p>
    <w:p w14:paraId="784E6A39" w14:textId="77777777" w:rsidR="00296517" w:rsidRDefault="00296517" w:rsidP="00296517">
      <w:pPr>
        <w:jc w:val="both"/>
        <w:rPr>
          <w:u w:val="single"/>
        </w:rPr>
      </w:pPr>
    </w:p>
    <w:p w14:paraId="734DFF1F" w14:textId="77777777" w:rsidR="00296517" w:rsidRDefault="00296517" w:rsidP="00296517">
      <w:pPr>
        <w:jc w:val="both"/>
        <w:rPr>
          <w:u w:val="single"/>
        </w:rPr>
      </w:pPr>
    </w:p>
    <w:p w14:paraId="12413031" w14:textId="77777777" w:rsidR="00174D15" w:rsidRDefault="00174D15" w:rsidP="00E371EE">
      <w:pPr>
        <w:jc w:val="both"/>
      </w:pPr>
      <w:r w:rsidRPr="009751D2">
        <w:t>L</w:t>
      </w:r>
      <w:r w:rsidR="002C2ADB" w:rsidRPr="009751D2">
        <w:t xml:space="preserve">e </w:t>
      </w:r>
      <w:r w:rsidR="00D849D6">
        <w:t>Conseil</w:t>
      </w:r>
      <w:r w:rsidR="002C2ADB" w:rsidRPr="009751D2">
        <w:t xml:space="preserve"> </w:t>
      </w:r>
      <w:r w:rsidR="00AD090D">
        <w:t>se</w:t>
      </w:r>
      <w:r w:rsidRPr="009751D2">
        <w:t xml:space="preserve"> réserve </w:t>
      </w:r>
      <w:r w:rsidR="003C74D6">
        <w:t xml:space="preserve">le droit </w:t>
      </w:r>
      <w:r w:rsidRPr="009751D2">
        <w:t>de contrôler la bonne exécution des travaux</w:t>
      </w:r>
      <w:r w:rsidR="00296517">
        <w:t xml:space="preserve"> </w:t>
      </w:r>
      <w:r w:rsidRPr="009751D2">
        <w:t>par</w:t>
      </w:r>
      <w:r w:rsidR="003C74D6">
        <w:t xml:space="preserve"> s</w:t>
      </w:r>
      <w:r w:rsidRPr="009751D2">
        <w:t>es services.</w:t>
      </w:r>
      <w:r w:rsidR="002C2ADB" w:rsidRPr="009751D2">
        <w:t xml:space="preserve"> Il désignera à cet </w:t>
      </w:r>
      <w:proofErr w:type="gramStart"/>
      <w:r w:rsidR="002C2ADB" w:rsidRPr="009751D2">
        <w:t>effet la</w:t>
      </w:r>
      <w:proofErr w:type="gramEnd"/>
      <w:r w:rsidR="00ED545D">
        <w:t>(les)</w:t>
      </w:r>
      <w:r w:rsidR="002C2ADB" w:rsidRPr="009751D2">
        <w:t xml:space="preserve"> personne</w:t>
      </w:r>
      <w:r w:rsidR="00ED545D">
        <w:t>(s)</w:t>
      </w:r>
      <w:r w:rsidR="002C2ADB" w:rsidRPr="009751D2">
        <w:t xml:space="preserve"> chargée</w:t>
      </w:r>
      <w:r w:rsidR="00ED545D">
        <w:t>(s)</w:t>
      </w:r>
      <w:r w:rsidR="002C2ADB" w:rsidRPr="009751D2">
        <w:t xml:space="preserve"> de suivre les travaux et de lui faire rapport.</w:t>
      </w:r>
    </w:p>
    <w:p w14:paraId="69E278E0" w14:textId="77777777" w:rsidR="00296517" w:rsidRPr="009751D2" w:rsidRDefault="00296517" w:rsidP="00E371EE">
      <w:pPr>
        <w:jc w:val="both"/>
      </w:pPr>
    </w:p>
    <w:p w14:paraId="3044289B" w14:textId="77777777" w:rsidR="00174D15" w:rsidRPr="009751D2" w:rsidRDefault="00174D15" w:rsidP="00E371EE">
      <w:pPr>
        <w:jc w:val="both"/>
      </w:pPr>
      <w:r w:rsidRPr="009751D2">
        <w:t xml:space="preserve">La mise en conformité de l’électricité est à charge du </w:t>
      </w:r>
      <w:r w:rsidR="00CB28E8">
        <w:t>preneur</w:t>
      </w:r>
      <w:r w:rsidRPr="009751D2">
        <w:t>. Il en va de même d</w:t>
      </w:r>
      <w:r w:rsidR="001C4D5C" w:rsidRPr="009751D2">
        <w:t>e la constitution d</w:t>
      </w:r>
      <w:r w:rsidRPr="009751D2">
        <w:t>u dossier d’intervention ultérieure, du certificat PEB après exécution des travaux,</w:t>
      </w:r>
      <w:r w:rsidR="001C4D5C" w:rsidRPr="009751D2">
        <w:t xml:space="preserve"> de l’intervention éventuelle d’un coordinateur de chantier</w:t>
      </w:r>
      <w:r w:rsidRPr="009751D2">
        <w:t xml:space="preserve"> et de toute demande éventuelle de permis. </w:t>
      </w:r>
    </w:p>
    <w:p w14:paraId="41D6861E" w14:textId="77777777" w:rsidR="00E65310" w:rsidRPr="009751D2" w:rsidRDefault="00E65310" w:rsidP="00E371EE">
      <w:pPr>
        <w:jc w:val="both"/>
      </w:pPr>
      <w:r w:rsidRPr="009751D2">
        <w:t xml:space="preserve"> </w:t>
      </w:r>
    </w:p>
    <w:p w14:paraId="5DE4157F" w14:textId="77777777" w:rsidR="00855AB3" w:rsidRPr="009751D2" w:rsidRDefault="00296517" w:rsidP="00E371EE">
      <w:pPr>
        <w:jc w:val="both"/>
      </w:pPr>
      <w:r>
        <w:t xml:space="preserve">Un état des lieux d’entrée, </w:t>
      </w:r>
      <w:r w:rsidRPr="009751D2">
        <w:t xml:space="preserve">au sens de l’article 1730 du </w:t>
      </w:r>
      <w:r>
        <w:t>C</w:t>
      </w:r>
      <w:r w:rsidRPr="009751D2">
        <w:t>ode civil</w:t>
      </w:r>
      <w:r>
        <w:t>, sera établi à la réception définitive des travaux</w:t>
      </w:r>
      <w:r w:rsidR="00E65310" w:rsidRPr="009751D2">
        <w:t>.</w:t>
      </w:r>
      <w:r w:rsidR="00F06499" w:rsidRPr="009751D2">
        <w:t xml:space="preserve"> Chaque partie pourra désigner</w:t>
      </w:r>
      <w:r w:rsidR="00855AB3" w:rsidRPr="009751D2">
        <w:t xml:space="preserve"> à ses frais</w:t>
      </w:r>
      <w:r w:rsidR="00F06499" w:rsidRPr="009751D2">
        <w:t xml:space="preserve"> l’expert de son choix.</w:t>
      </w:r>
      <w:r w:rsidR="00855AB3" w:rsidRPr="009751D2">
        <w:t xml:space="preserve"> </w:t>
      </w:r>
    </w:p>
    <w:p w14:paraId="121998DC" w14:textId="77777777" w:rsidR="00855AB3" w:rsidRPr="009751D2" w:rsidRDefault="00855AB3" w:rsidP="00E371EE">
      <w:pPr>
        <w:jc w:val="both"/>
      </w:pPr>
    </w:p>
    <w:p w14:paraId="7B09DCBA" w14:textId="77777777" w:rsidR="00855AB3" w:rsidRPr="009751D2" w:rsidRDefault="00855AB3" w:rsidP="00E371EE">
      <w:pPr>
        <w:jc w:val="both"/>
      </w:pPr>
      <w:r w:rsidRPr="009751D2">
        <w:t xml:space="preserve">S’il existait des remarques lors de l’établissement du procès-verbal de réception des travaux, le </w:t>
      </w:r>
      <w:r w:rsidR="00CB28E8">
        <w:t>preneur</w:t>
      </w:r>
      <w:r w:rsidR="0019174E">
        <w:t xml:space="preserve"> </w:t>
      </w:r>
      <w:r w:rsidRPr="009751D2">
        <w:t xml:space="preserve">disposera d’un délai de deux mois pour y satisfaire. </w:t>
      </w:r>
    </w:p>
    <w:p w14:paraId="4465BD3D" w14:textId="77777777" w:rsidR="00366595" w:rsidRPr="00366595" w:rsidRDefault="00366595" w:rsidP="00366595">
      <w:pPr>
        <w:ind w:left="360"/>
        <w:jc w:val="both"/>
        <w:rPr>
          <w:i/>
          <w:u w:val="wave"/>
        </w:rPr>
      </w:pPr>
    </w:p>
    <w:p w14:paraId="0E1995C5" w14:textId="77777777" w:rsidR="005B0A9F" w:rsidRPr="00BE7A1A" w:rsidRDefault="005B0A9F" w:rsidP="0002394C">
      <w:pPr>
        <w:numPr>
          <w:ilvl w:val="0"/>
          <w:numId w:val="29"/>
        </w:numPr>
        <w:jc w:val="both"/>
        <w:rPr>
          <w:i/>
          <w:sz w:val="26"/>
          <w:szCs w:val="26"/>
          <w:u w:val="single"/>
        </w:rPr>
      </w:pPr>
      <w:r w:rsidRPr="00BE7A1A">
        <w:rPr>
          <w:i/>
          <w:sz w:val="26"/>
          <w:szCs w:val="26"/>
          <w:u w:val="single"/>
        </w:rPr>
        <w:t>Assurance</w:t>
      </w:r>
    </w:p>
    <w:p w14:paraId="06935A6C" w14:textId="77777777" w:rsidR="005B0A9F" w:rsidRDefault="005B0A9F" w:rsidP="00E371EE">
      <w:pPr>
        <w:jc w:val="both"/>
      </w:pPr>
    </w:p>
    <w:p w14:paraId="5E008905" w14:textId="77777777" w:rsidR="00366595" w:rsidRDefault="00296517" w:rsidP="00296517">
      <w:pPr>
        <w:jc w:val="both"/>
      </w:pPr>
      <w:r>
        <w:t xml:space="preserve">Une </w:t>
      </w:r>
      <w:r w:rsidRPr="009751D2">
        <w:t>assurance tous risques chantier</w:t>
      </w:r>
      <w:r>
        <w:t xml:space="preserve"> sera contract</w:t>
      </w:r>
      <w:r w:rsidR="00ED545D">
        <w:t>ée</w:t>
      </w:r>
      <w:r>
        <w:t xml:space="preserve"> par le </w:t>
      </w:r>
      <w:r w:rsidR="00CB28E8">
        <w:t>preneur</w:t>
      </w:r>
      <w:r>
        <w:t xml:space="preserve"> pour couvrir</w:t>
      </w:r>
      <w:r w:rsidR="00FE182C">
        <w:t xml:space="preserve"> le montant des travaux,</w:t>
      </w:r>
      <w:r w:rsidRPr="009751D2">
        <w:t xml:space="preserve"> le bien existant pendant les travaux de rénovation</w:t>
      </w:r>
      <w:r w:rsidR="00FE182C">
        <w:t xml:space="preserve"> et les recours des tiers sur base des articles 1382 et suivants du Code civil ainsi que l’article 544 du Code civil (maître d’ouvrage &amp; propriétaire du bâtiment)</w:t>
      </w:r>
      <w:r w:rsidRPr="009751D2">
        <w:t>.</w:t>
      </w:r>
    </w:p>
    <w:p w14:paraId="55956FF6" w14:textId="77777777" w:rsidR="00366595" w:rsidRDefault="00366595" w:rsidP="00296517">
      <w:pPr>
        <w:jc w:val="both"/>
      </w:pPr>
    </w:p>
    <w:p w14:paraId="60F526D4" w14:textId="77777777" w:rsidR="00296517" w:rsidRPr="009751D2" w:rsidRDefault="00296517" w:rsidP="00296517">
      <w:pPr>
        <w:jc w:val="both"/>
      </w:pPr>
      <w:r w:rsidRPr="009751D2">
        <w:t xml:space="preserve">Avant d’entamer les travaux, le </w:t>
      </w:r>
      <w:r w:rsidR="00CB28E8">
        <w:t>preneur</w:t>
      </w:r>
      <w:r w:rsidRPr="009751D2">
        <w:t xml:space="preserve"> transmet </w:t>
      </w:r>
      <w:r w:rsidR="00BE7A1A">
        <w:t>au CPAS</w:t>
      </w:r>
      <w:r w:rsidRPr="009751D2">
        <w:t xml:space="preserve"> une copie conforme de la police qui doit comprendre une clause par laquelle la </w:t>
      </w:r>
      <w:r>
        <w:t>c</w:t>
      </w:r>
      <w:r w:rsidRPr="009751D2">
        <w:t xml:space="preserve">ompagnie d’assurance s’engage à communiquer </w:t>
      </w:r>
      <w:r w:rsidR="00D849D6">
        <w:t xml:space="preserve">au CPAS de </w:t>
      </w:r>
      <w:r>
        <w:t>Schaerbeek</w:t>
      </w:r>
      <w:r w:rsidRPr="009751D2">
        <w:t xml:space="preserve">, toute suspension ou résiliation de la police. </w:t>
      </w:r>
    </w:p>
    <w:p w14:paraId="37DF7386" w14:textId="77777777" w:rsidR="00296517" w:rsidRPr="009751D2" w:rsidRDefault="00296517" w:rsidP="00296517">
      <w:pPr>
        <w:jc w:val="both"/>
      </w:pPr>
    </w:p>
    <w:p w14:paraId="125FB3B9" w14:textId="77777777" w:rsidR="00296517" w:rsidRPr="009751D2" w:rsidRDefault="00296517" w:rsidP="00296517">
      <w:pPr>
        <w:jc w:val="both"/>
      </w:pPr>
      <w:r w:rsidRPr="009751D2">
        <w:t xml:space="preserve">La police susmentionnée doit contenir une clause que tous dédommagements dans le chef des garants reviendront directement </w:t>
      </w:r>
      <w:r w:rsidR="00D849D6">
        <w:t>au CPAS</w:t>
      </w:r>
      <w:r w:rsidRPr="009751D2">
        <w:t xml:space="preserve"> ou au tiers lésé à partir du moment où ils sont dus par l’assureur.</w:t>
      </w:r>
    </w:p>
    <w:p w14:paraId="7C7E8417" w14:textId="77777777" w:rsidR="00296517" w:rsidRPr="009751D2" w:rsidRDefault="00296517" w:rsidP="00296517">
      <w:pPr>
        <w:jc w:val="both"/>
      </w:pPr>
    </w:p>
    <w:p w14:paraId="1C9E55ED" w14:textId="77777777" w:rsidR="002461FA" w:rsidRDefault="00366595" w:rsidP="00E371EE">
      <w:pPr>
        <w:jc w:val="both"/>
      </w:pPr>
      <w:r w:rsidRPr="00D849D6">
        <w:t>Seule l</w:t>
      </w:r>
      <w:r w:rsidR="00ED545D">
        <w:t>’</w:t>
      </w:r>
      <w:r w:rsidR="00296517" w:rsidRPr="009751D2">
        <w:t xml:space="preserve">assurance chantier </w:t>
      </w:r>
      <w:r w:rsidR="00ED545D">
        <w:t xml:space="preserve">concernant le montant des travaux </w:t>
      </w:r>
      <w:r w:rsidR="00296517" w:rsidRPr="009751D2">
        <w:t xml:space="preserve">peut être remplacée par une caution égale à </w:t>
      </w:r>
      <w:r w:rsidR="00ED545D">
        <w:t>5%</w:t>
      </w:r>
      <w:r w:rsidR="00296517" w:rsidRPr="009751D2">
        <w:t xml:space="preserve"> </w:t>
      </w:r>
      <w:r w:rsidR="00296517">
        <w:t>du montant des travaux</w:t>
      </w:r>
      <w:r w:rsidR="00ED545D">
        <w:t xml:space="preserve"> </w:t>
      </w:r>
      <w:r w:rsidRPr="00D849D6">
        <w:t>qui sera</w:t>
      </w:r>
      <w:r w:rsidR="00296517" w:rsidRPr="00296517">
        <w:t xml:space="preserve"> </w:t>
      </w:r>
      <w:r w:rsidR="00296517" w:rsidRPr="009751D2">
        <w:t xml:space="preserve">libérable à la réception des travaux. </w:t>
      </w:r>
    </w:p>
    <w:p w14:paraId="01532A69" w14:textId="77777777" w:rsidR="00ED545D" w:rsidRDefault="00ED545D" w:rsidP="00E371EE">
      <w:pPr>
        <w:jc w:val="both"/>
      </w:pPr>
    </w:p>
    <w:p w14:paraId="6E8EB24B" w14:textId="77777777" w:rsidR="0019174E" w:rsidRPr="00003677" w:rsidRDefault="0002394C" w:rsidP="0002394C">
      <w:pPr>
        <w:numPr>
          <w:ilvl w:val="0"/>
          <w:numId w:val="29"/>
        </w:numPr>
        <w:jc w:val="both"/>
        <w:rPr>
          <w:i/>
          <w:sz w:val="26"/>
          <w:szCs w:val="26"/>
          <w:u w:val="single"/>
        </w:rPr>
      </w:pPr>
      <w:r>
        <w:rPr>
          <w:i/>
          <w:sz w:val="26"/>
          <w:szCs w:val="26"/>
          <w:u w:val="single"/>
        </w:rPr>
        <w:t>L</w:t>
      </w:r>
      <w:r w:rsidR="00003677">
        <w:rPr>
          <w:i/>
          <w:sz w:val="26"/>
          <w:szCs w:val="26"/>
          <w:u w:val="single"/>
        </w:rPr>
        <w:t>ogements à loyers réduits</w:t>
      </w:r>
    </w:p>
    <w:p w14:paraId="735AD145" w14:textId="77777777" w:rsidR="00003677" w:rsidRDefault="00003677" w:rsidP="00E371EE">
      <w:pPr>
        <w:jc w:val="both"/>
      </w:pPr>
    </w:p>
    <w:p w14:paraId="7E1B2A57" w14:textId="77777777" w:rsidR="00003677" w:rsidRPr="0002394C" w:rsidRDefault="00003677" w:rsidP="00E371EE">
      <w:pPr>
        <w:jc w:val="both"/>
      </w:pPr>
    </w:p>
    <w:p w14:paraId="7334498F" w14:textId="77777777" w:rsidR="00003677" w:rsidRDefault="00003677" w:rsidP="00E371EE">
      <w:pPr>
        <w:jc w:val="both"/>
      </w:pPr>
      <w:r w:rsidRPr="0002394C">
        <w:t>L’occupation de logement</w:t>
      </w:r>
      <w:r>
        <w:t xml:space="preserve"> ne pourr</w:t>
      </w:r>
      <w:r w:rsidR="00ED545D">
        <w:t>a</w:t>
      </w:r>
      <w:r>
        <w:t xml:space="preserve"> avoir lieu que dans le cadre de sous-location de bail à résidence principale à loyer réduit </w:t>
      </w:r>
      <w:r w:rsidR="00ED545D">
        <w:t>conclu</w:t>
      </w:r>
      <w:r>
        <w:t xml:space="preserve"> </w:t>
      </w:r>
      <w:r w:rsidR="00ED545D">
        <w:t>par le</w:t>
      </w:r>
      <w:r>
        <w:t xml:space="preserve"> </w:t>
      </w:r>
      <w:r w:rsidR="00CB28E8">
        <w:t>preneur</w:t>
      </w:r>
      <w:r>
        <w:t xml:space="preserve"> </w:t>
      </w:r>
      <w:r w:rsidR="00F17B23">
        <w:t xml:space="preserve">en tant qu’AIS ou </w:t>
      </w:r>
      <w:r w:rsidR="00D849D6">
        <w:t>via une</w:t>
      </w:r>
      <w:r>
        <w:t xml:space="preserve"> AIS</w:t>
      </w:r>
      <w:r w:rsidR="00D849D6">
        <w:t xml:space="preserve">. </w:t>
      </w:r>
    </w:p>
    <w:p w14:paraId="37F6D9D4" w14:textId="77777777" w:rsidR="00003677" w:rsidRDefault="00003677" w:rsidP="00E371EE">
      <w:pPr>
        <w:jc w:val="both"/>
      </w:pPr>
    </w:p>
    <w:p w14:paraId="140F5CA1" w14:textId="77777777" w:rsidR="00003677" w:rsidRDefault="00003677" w:rsidP="00E371EE">
      <w:pPr>
        <w:jc w:val="both"/>
      </w:pPr>
    </w:p>
    <w:p w14:paraId="2C615253" w14:textId="77777777" w:rsidR="00BE7A1A" w:rsidRDefault="00BE7A1A" w:rsidP="00E371EE">
      <w:pPr>
        <w:jc w:val="both"/>
      </w:pPr>
    </w:p>
    <w:p w14:paraId="2C9FF8B8" w14:textId="77777777" w:rsidR="00BE7A1A" w:rsidRDefault="00BE7A1A" w:rsidP="00E371EE">
      <w:pPr>
        <w:jc w:val="both"/>
      </w:pPr>
    </w:p>
    <w:p w14:paraId="10157806" w14:textId="77777777" w:rsidR="00BE7A1A" w:rsidRDefault="00BE7A1A" w:rsidP="00E371EE">
      <w:pPr>
        <w:jc w:val="both"/>
      </w:pPr>
    </w:p>
    <w:p w14:paraId="22AA351B" w14:textId="77777777" w:rsidR="00BE7A1A" w:rsidRDefault="00BE7A1A" w:rsidP="00E371EE">
      <w:pPr>
        <w:jc w:val="both"/>
      </w:pPr>
    </w:p>
    <w:p w14:paraId="76C405C0" w14:textId="77777777" w:rsidR="00003677" w:rsidRPr="0002394C" w:rsidRDefault="00D849D6" w:rsidP="0002394C">
      <w:pPr>
        <w:numPr>
          <w:ilvl w:val="0"/>
          <w:numId w:val="29"/>
        </w:numPr>
        <w:jc w:val="both"/>
        <w:rPr>
          <w:i/>
          <w:u w:val="single"/>
        </w:rPr>
      </w:pPr>
      <w:r>
        <w:rPr>
          <w:i/>
          <w:u w:val="single"/>
        </w:rPr>
        <w:lastRenderedPageBreak/>
        <w:t xml:space="preserve">Financement des travaux et </w:t>
      </w:r>
      <w:r w:rsidR="008C79B0">
        <w:rPr>
          <w:i/>
          <w:u w:val="single"/>
        </w:rPr>
        <w:t>d</w:t>
      </w:r>
      <w:r w:rsidR="00003677" w:rsidRPr="0002394C">
        <w:rPr>
          <w:i/>
          <w:u w:val="single"/>
        </w:rPr>
        <w:t>urée de l’occupation</w:t>
      </w:r>
    </w:p>
    <w:p w14:paraId="591D98C0" w14:textId="77777777" w:rsidR="00003677" w:rsidRDefault="00003677" w:rsidP="00003677">
      <w:pPr>
        <w:jc w:val="both"/>
      </w:pPr>
    </w:p>
    <w:p w14:paraId="5F79DD48" w14:textId="77777777" w:rsidR="00003677" w:rsidRDefault="00003677" w:rsidP="00003677">
      <w:pPr>
        <w:jc w:val="both"/>
      </w:pPr>
    </w:p>
    <w:p w14:paraId="612B03B2" w14:textId="77777777" w:rsidR="00740340" w:rsidRPr="00F17B23" w:rsidRDefault="00740340" w:rsidP="0009512F">
      <w:pPr>
        <w:jc w:val="both"/>
      </w:pPr>
      <w:r w:rsidRPr="00F17B23">
        <w:t>Les travaux de rénovation seront entièrement financés et pris en charge par le preneur.</w:t>
      </w:r>
    </w:p>
    <w:p w14:paraId="4A39BD1F" w14:textId="77777777" w:rsidR="008C79B0" w:rsidRPr="00F17B23" w:rsidRDefault="008C79B0" w:rsidP="0009512F">
      <w:pPr>
        <w:jc w:val="both"/>
      </w:pPr>
    </w:p>
    <w:p w14:paraId="241938F6" w14:textId="77777777" w:rsidR="008C79B0" w:rsidRPr="00F17B23" w:rsidRDefault="008C79B0" w:rsidP="0009512F">
      <w:pPr>
        <w:jc w:val="both"/>
      </w:pPr>
      <w:r w:rsidRPr="00F17B23">
        <w:t>Le preneur doit proposer dans son plan financier la durée nécessaire du bail à rénovation pour amortir les travaux et se trouver à l’équilibre</w:t>
      </w:r>
      <w:r w:rsidR="00555FE0" w:rsidRPr="00F17B23">
        <w:t xml:space="preserve"> financier</w:t>
      </w:r>
      <w:r w:rsidRPr="00F17B23">
        <w:t xml:space="preserve">. </w:t>
      </w:r>
    </w:p>
    <w:p w14:paraId="76AB0204" w14:textId="77777777" w:rsidR="008C79B0" w:rsidRPr="00F17B23" w:rsidRDefault="008C79B0" w:rsidP="0009512F">
      <w:pPr>
        <w:jc w:val="both"/>
      </w:pPr>
    </w:p>
    <w:p w14:paraId="19794CB1" w14:textId="77777777" w:rsidR="00003677" w:rsidRDefault="008C79B0" w:rsidP="00003677">
      <w:pPr>
        <w:jc w:val="both"/>
      </w:pPr>
      <w:r w:rsidRPr="00F17B23">
        <w:t>Compte tenu du budget estimé des travaux, l</w:t>
      </w:r>
      <w:r w:rsidR="0009512F" w:rsidRPr="00F17B23">
        <w:t xml:space="preserve">’occupation aura lieu pour une durée minimale de </w:t>
      </w:r>
      <w:r w:rsidR="0002394C" w:rsidRPr="00F17B23">
        <w:t>3</w:t>
      </w:r>
      <w:r w:rsidRPr="00F17B23">
        <w:t>0</w:t>
      </w:r>
      <w:r w:rsidR="0009512F" w:rsidRPr="00F17B23">
        <w:t xml:space="preserve"> ans</w:t>
      </w:r>
      <w:r w:rsidR="00F17B23" w:rsidRPr="00F17B23">
        <w:t>.</w:t>
      </w:r>
    </w:p>
    <w:p w14:paraId="5D7FD1E1" w14:textId="77777777" w:rsidR="00003677" w:rsidRDefault="00003677" w:rsidP="00003677">
      <w:pPr>
        <w:jc w:val="both"/>
      </w:pPr>
    </w:p>
    <w:p w14:paraId="0BA38BB1" w14:textId="77777777" w:rsidR="006C1DF7" w:rsidRPr="00575EC5" w:rsidRDefault="006C1DF7" w:rsidP="006C1DF7">
      <w:pPr>
        <w:numPr>
          <w:ilvl w:val="0"/>
          <w:numId w:val="29"/>
        </w:numPr>
        <w:jc w:val="both"/>
        <w:rPr>
          <w:i/>
        </w:rPr>
      </w:pPr>
      <w:r w:rsidRPr="0002394C">
        <w:rPr>
          <w:i/>
          <w:u w:val="single"/>
        </w:rPr>
        <w:t>Critères d’attribution</w:t>
      </w:r>
      <w:r w:rsidRPr="00575EC5">
        <w:rPr>
          <w:i/>
        </w:rPr>
        <w:t xml:space="preserve"> : </w:t>
      </w:r>
    </w:p>
    <w:p w14:paraId="1C32CECF" w14:textId="77777777" w:rsidR="006C1DF7" w:rsidRDefault="006C1DF7" w:rsidP="006C1DF7">
      <w:pPr>
        <w:jc w:val="both"/>
      </w:pPr>
    </w:p>
    <w:p w14:paraId="643495F1" w14:textId="77777777" w:rsidR="006C1DF7" w:rsidRDefault="006C1DF7" w:rsidP="006C1DF7">
      <w:pPr>
        <w:jc w:val="both"/>
      </w:pPr>
      <w:r w:rsidRPr="009751D2">
        <w:t xml:space="preserve">Les critères d’attribution </w:t>
      </w:r>
      <w:r>
        <w:t xml:space="preserve">sont pondérés comme suit : </w:t>
      </w:r>
      <w:r w:rsidRPr="009751D2">
        <w:t xml:space="preserve"> </w:t>
      </w:r>
    </w:p>
    <w:p w14:paraId="506927F9" w14:textId="77777777" w:rsidR="006C1DF7" w:rsidRDefault="006C1DF7" w:rsidP="006C1DF7">
      <w:pPr>
        <w:jc w:val="both"/>
      </w:pPr>
    </w:p>
    <w:tbl>
      <w:tblPr>
        <w:tblW w:w="9464"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487"/>
        <w:gridCol w:w="2977"/>
      </w:tblGrid>
      <w:tr w:rsidR="006C1DF7" w:rsidRPr="00B6084B" w14:paraId="7BB5FFCD" w14:textId="77777777" w:rsidTr="00B6102C">
        <w:tblPrEx>
          <w:tblCellMar>
            <w:top w:w="0" w:type="dxa"/>
            <w:bottom w:w="0" w:type="dxa"/>
          </w:tblCellMar>
        </w:tblPrEx>
        <w:trPr>
          <w:trHeight w:val="96"/>
        </w:trPr>
        <w:tc>
          <w:tcPr>
            <w:tcW w:w="6487" w:type="dxa"/>
            <w:tcBorders>
              <w:top w:val="none" w:sz="6" w:space="0" w:color="auto"/>
              <w:bottom w:val="none" w:sz="6" w:space="0" w:color="auto"/>
              <w:right w:val="none" w:sz="6" w:space="0" w:color="auto"/>
            </w:tcBorders>
          </w:tcPr>
          <w:p w14:paraId="6D2F6B19" w14:textId="77777777" w:rsidR="006C1DF7" w:rsidRPr="00B6084B" w:rsidRDefault="006C1DF7" w:rsidP="00B6102C">
            <w:pPr>
              <w:jc w:val="both"/>
              <w:rPr>
                <w:lang w:val="fr-BE"/>
              </w:rPr>
            </w:pPr>
            <w:r w:rsidRPr="00B6084B">
              <w:rPr>
                <w:b/>
                <w:bCs/>
                <w:lang w:val="fr-BE"/>
              </w:rPr>
              <w:t xml:space="preserve">Description </w:t>
            </w:r>
          </w:p>
        </w:tc>
        <w:tc>
          <w:tcPr>
            <w:tcW w:w="2977" w:type="dxa"/>
            <w:tcBorders>
              <w:top w:val="none" w:sz="6" w:space="0" w:color="auto"/>
              <w:left w:val="none" w:sz="6" w:space="0" w:color="auto"/>
              <w:bottom w:val="none" w:sz="6" w:space="0" w:color="auto"/>
            </w:tcBorders>
          </w:tcPr>
          <w:p w14:paraId="4F2C90A6" w14:textId="77777777" w:rsidR="006C1DF7" w:rsidRPr="00B6084B" w:rsidRDefault="006C1DF7" w:rsidP="00B6102C">
            <w:pPr>
              <w:jc w:val="both"/>
              <w:rPr>
                <w:lang w:val="fr-BE"/>
              </w:rPr>
            </w:pPr>
            <w:r w:rsidRPr="00B6084B">
              <w:rPr>
                <w:b/>
                <w:bCs/>
                <w:lang w:val="fr-BE"/>
              </w:rPr>
              <w:t xml:space="preserve">Pondération </w:t>
            </w:r>
          </w:p>
        </w:tc>
      </w:tr>
      <w:tr w:rsidR="006C1DF7" w:rsidRPr="00B6084B" w14:paraId="4A041A57" w14:textId="77777777" w:rsidTr="00B6102C">
        <w:tblPrEx>
          <w:tblCellMar>
            <w:top w:w="0" w:type="dxa"/>
            <w:bottom w:w="0" w:type="dxa"/>
          </w:tblCellMar>
        </w:tblPrEx>
        <w:trPr>
          <w:trHeight w:val="96"/>
        </w:trPr>
        <w:tc>
          <w:tcPr>
            <w:tcW w:w="6487" w:type="dxa"/>
            <w:tcBorders>
              <w:top w:val="none" w:sz="6" w:space="0" w:color="auto"/>
              <w:bottom w:val="none" w:sz="6" w:space="0" w:color="auto"/>
              <w:right w:val="none" w:sz="6" w:space="0" w:color="auto"/>
            </w:tcBorders>
          </w:tcPr>
          <w:p w14:paraId="102350F7" w14:textId="77777777" w:rsidR="006C1DF7" w:rsidRPr="00B6084B" w:rsidRDefault="006C1DF7" w:rsidP="00B6102C">
            <w:pPr>
              <w:jc w:val="both"/>
              <w:rPr>
                <w:lang w:val="fr-BE"/>
              </w:rPr>
            </w:pPr>
            <w:r w:rsidRPr="00B6084B">
              <w:rPr>
                <w:lang w:val="fr-BE"/>
              </w:rPr>
              <w:t xml:space="preserve">Note méthodologique relative </w:t>
            </w:r>
            <w:r>
              <w:rPr>
                <w:lang w:val="fr-BE"/>
              </w:rPr>
              <w:t>au</w:t>
            </w:r>
            <w:r w:rsidRPr="00B6084B">
              <w:rPr>
                <w:lang w:val="fr-BE"/>
              </w:rPr>
              <w:t xml:space="preserve"> projet </w:t>
            </w:r>
          </w:p>
        </w:tc>
        <w:tc>
          <w:tcPr>
            <w:tcW w:w="2977" w:type="dxa"/>
            <w:tcBorders>
              <w:top w:val="none" w:sz="6" w:space="0" w:color="auto"/>
              <w:left w:val="none" w:sz="6" w:space="0" w:color="auto"/>
              <w:bottom w:val="none" w:sz="6" w:space="0" w:color="auto"/>
            </w:tcBorders>
          </w:tcPr>
          <w:p w14:paraId="35E5C004" w14:textId="77777777" w:rsidR="006C1DF7" w:rsidRPr="00B6084B" w:rsidRDefault="006C1DF7" w:rsidP="00B6102C">
            <w:pPr>
              <w:jc w:val="both"/>
              <w:rPr>
                <w:lang w:val="fr-BE"/>
              </w:rPr>
            </w:pPr>
            <w:r w:rsidRPr="00B6084B">
              <w:rPr>
                <w:lang w:val="fr-BE"/>
              </w:rPr>
              <w:t xml:space="preserve">50 </w:t>
            </w:r>
          </w:p>
        </w:tc>
      </w:tr>
      <w:tr w:rsidR="006C1DF7" w:rsidRPr="00B6084B" w14:paraId="7EA01789" w14:textId="77777777" w:rsidTr="00B6102C">
        <w:tblPrEx>
          <w:tblCellMar>
            <w:top w:w="0" w:type="dxa"/>
            <w:bottom w:w="0" w:type="dxa"/>
          </w:tblCellMar>
        </w:tblPrEx>
        <w:trPr>
          <w:trHeight w:val="1304"/>
        </w:trPr>
        <w:tc>
          <w:tcPr>
            <w:tcW w:w="9464" w:type="dxa"/>
            <w:gridSpan w:val="2"/>
            <w:tcBorders>
              <w:top w:val="none" w:sz="6" w:space="0" w:color="auto"/>
              <w:bottom w:val="none" w:sz="6" w:space="0" w:color="auto"/>
            </w:tcBorders>
          </w:tcPr>
          <w:p w14:paraId="1A7360FC" w14:textId="77777777" w:rsidR="006C1DF7" w:rsidRDefault="006C1DF7" w:rsidP="00B6102C">
            <w:pPr>
              <w:jc w:val="both"/>
              <w:rPr>
                <w:lang w:val="fr-BE"/>
              </w:rPr>
            </w:pPr>
            <w:r w:rsidRPr="00B6084B">
              <w:rPr>
                <w:lang w:val="fr-BE"/>
              </w:rPr>
              <w:t xml:space="preserve">Le </w:t>
            </w:r>
            <w:r>
              <w:rPr>
                <w:lang w:val="fr-BE"/>
              </w:rPr>
              <w:t>candidat</w:t>
            </w:r>
            <w:r w:rsidRPr="00B6084B">
              <w:rPr>
                <w:lang w:val="fr-BE"/>
              </w:rPr>
              <w:t xml:space="preserve"> rédigera une note d'intention (maximum</w:t>
            </w:r>
            <w:r>
              <w:rPr>
                <w:lang w:val="fr-BE"/>
              </w:rPr>
              <w:t xml:space="preserve"> 10</w:t>
            </w:r>
            <w:r w:rsidRPr="00B6084B">
              <w:rPr>
                <w:lang w:val="fr-BE"/>
              </w:rPr>
              <w:t xml:space="preserve"> pages A4 - hors croquis</w:t>
            </w:r>
            <w:r>
              <w:rPr>
                <w:lang w:val="fr-BE"/>
              </w:rPr>
              <w:t>, plannings et documentation</w:t>
            </w:r>
            <w:r w:rsidRPr="00B6084B">
              <w:rPr>
                <w:lang w:val="fr-BE"/>
              </w:rPr>
              <w:t>) décrivant</w:t>
            </w:r>
            <w:r>
              <w:rPr>
                <w:lang w:val="fr-BE"/>
              </w:rPr>
              <w:t xml:space="preserve"> les travaux et</w:t>
            </w:r>
            <w:r w:rsidRPr="00B6084B">
              <w:rPr>
                <w:lang w:val="fr-BE"/>
              </w:rPr>
              <w:t xml:space="preserve"> la méthodologie qui ser</w:t>
            </w:r>
            <w:r>
              <w:rPr>
                <w:lang w:val="fr-BE"/>
              </w:rPr>
              <w:t>ont</w:t>
            </w:r>
            <w:r w:rsidRPr="00B6084B">
              <w:rPr>
                <w:lang w:val="fr-BE"/>
              </w:rPr>
              <w:t xml:space="preserve"> mise en oeuvre pour atteindre les objectifs visés par le proje</w:t>
            </w:r>
            <w:r>
              <w:rPr>
                <w:lang w:val="fr-BE"/>
              </w:rPr>
              <w:t>t,</w:t>
            </w:r>
            <w:r w:rsidRPr="00B6084B">
              <w:rPr>
                <w:lang w:val="fr-BE"/>
              </w:rPr>
              <w:t xml:space="preserve"> </w:t>
            </w:r>
            <w:r>
              <w:rPr>
                <w:lang w:val="fr-BE"/>
              </w:rPr>
              <w:t>l</w:t>
            </w:r>
            <w:r w:rsidRPr="002D41BC">
              <w:rPr>
                <w:lang w:val="fr-BE"/>
              </w:rPr>
              <w:t>’approche architecturale</w:t>
            </w:r>
            <w:r>
              <w:rPr>
                <w:lang w:val="fr-BE"/>
              </w:rPr>
              <w:t>,</w:t>
            </w:r>
            <w:r w:rsidRPr="00B6084B">
              <w:rPr>
                <w:lang w:val="fr-BE"/>
              </w:rPr>
              <w:t xml:space="preserve"> </w:t>
            </w:r>
            <w:r>
              <w:rPr>
                <w:lang w:val="fr-BE"/>
              </w:rPr>
              <w:t xml:space="preserve">et </w:t>
            </w:r>
            <w:r w:rsidRPr="00B6084B">
              <w:rPr>
                <w:lang w:val="fr-BE"/>
              </w:rPr>
              <w:t xml:space="preserve">la programmation pour la réalisation du </w:t>
            </w:r>
            <w:proofErr w:type="gramStart"/>
            <w:r w:rsidRPr="00B6084B">
              <w:rPr>
                <w:lang w:val="fr-BE"/>
              </w:rPr>
              <w:t>projet</w:t>
            </w:r>
            <w:r>
              <w:rPr>
                <w:lang w:val="fr-BE"/>
              </w:rPr>
              <w:t>,.</w:t>
            </w:r>
            <w:proofErr w:type="gramEnd"/>
          </w:p>
          <w:p w14:paraId="575C742B" w14:textId="77777777" w:rsidR="006C1DF7" w:rsidRDefault="006C1DF7" w:rsidP="00B6102C">
            <w:pPr>
              <w:jc w:val="both"/>
              <w:rPr>
                <w:lang w:val="fr-BE"/>
              </w:rPr>
            </w:pPr>
          </w:p>
          <w:p w14:paraId="10E1808C" w14:textId="77777777" w:rsidR="006C1DF7" w:rsidRDefault="006C1DF7" w:rsidP="00B6102C">
            <w:pPr>
              <w:jc w:val="both"/>
              <w:rPr>
                <w:lang w:val="fr-BE"/>
              </w:rPr>
            </w:pPr>
            <w:r>
              <w:rPr>
                <w:lang w:val="fr-BE"/>
              </w:rPr>
              <w:t>La</w:t>
            </w:r>
            <w:r w:rsidRPr="002D41BC">
              <w:rPr>
                <w:lang w:val="fr-BE"/>
              </w:rPr>
              <w:t xml:space="preserve"> note détai</w:t>
            </w:r>
            <w:r>
              <w:rPr>
                <w:lang w:val="fr-BE"/>
              </w:rPr>
              <w:t>llera</w:t>
            </w:r>
            <w:r w:rsidRPr="002D41BC">
              <w:rPr>
                <w:lang w:val="fr-BE"/>
              </w:rPr>
              <w:t xml:space="preserve"> ses choix </w:t>
            </w:r>
            <w:r>
              <w:rPr>
                <w:lang w:val="fr-BE"/>
              </w:rPr>
              <w:t xml:space="preserve">architecturaux et </w:t>
            </w:r>
            <w:r w:rsidRPr="002D41BC">
              <w:rPr>
                <w:lang w:val="fr-BE"/>
              </w:rPr>
              <w:t>techniques et sa démarche environnementale. Pour l’appréciation de ce critère seront notamment pris en compte les éléments suivants :</w:t>
            </w:r>
          </w:p>
          <w:p w14:paraId="360D360E" w14:textId="77777777" w:rsidR="006C1DF7" w:rsidRDefault="006C1DF7" w:rsidP="00B6102C">
            <w:pPr>
              <w:jc w:val="both"/>
              <w:rPr>
                <w:lang w:val="fr-BE"/>
              </w:rPr>
            </w:pPr>
            <w:r w:rsidRPr="002D41BC">
              <w:rPr>
                <w:rFonts w:ascii="Segoe UI Symbol" w:hAnsi="Segoe UI Symbol" w:cs="Segoe UI Symbol"/>
                <w:lang w:val="fr-BE"/>
              </w:rPr>
              <w:t>➢</w:t>
            </w:r>
            <w:r>
              <w:rPr>
                <w:lang w:val="fr-BE"/>
              </w:rPr>
              <w:t xml:space="preserve"> La qualité architecturale : </w:t>
            </w:r>
            <w:r w:rsidRPr="002D41BC">
              <w:rPr>
                <w:lang w:val="fr-BE"/>
              </w:rPr>
              <w:t>adéquation du projet dans son contexte</w:t>
            </w:r>
            <w:r>
              <w:rPr>
                <w:lang w:val="fr-BE"/>
              </w:rPr>
              <w:t xml:space="preserve"> et par rapport aux objectifs ; </w:t>
            </w:r>
            <w:r w:rsidRPr="00D240C0">
              <w:rPr>
                <w:lang w:val="fr-BE"/>
              </w:rPr>
              <w:t>qualité et la fonctionnalité des aménagements intérieurs</w:t>
            </w:r>
            <w:r>
              <w:rPr>
                <w:lang w:val="fr-BE"/>
              </w:rPr>
              <w:t xml:space="preserve"> ; </w:t>
            </w:r>
          </w:p>
          <w:p w14:paraId="33DF7D98" w14:textId="77777777" w:rsidR="006C1DF7" w:rsidRPr="002D41BC" w:rsidRDefault="006C1DF7" w:rsidP="00B6102C">
            <w:pPr>
              <w:jc w:val="both"/>
              <w:rPr>
                <w:lang w:val="fr-BE"/>
              </w:rPr>
            </w:pPr>
            <w:r w:rsidRPr="002D41BC">
              <w:rPr>
                <w:rFonts w:ascii="Segoe UI Symbol" w:hAnsi="Segoe UI Symbol" w:cs="Segoe UI Symbol"/>
                <w:lang w:val="fr-BE"/>
              </w:rPr>
              <w:t>➢</w:t>
            </w:r>
            <w:r>
              <w:rPr>
                <w:rFonts w:ascii="Segoe UI Symbol" w:hAnsi="Segoe UI Symbol" w:cs="Segoe UI Symbol"/>
                <w:lang w:val="fr-BE"/>
              </w:rPr>
              <w:t xml:space="preserve"> </w:t>
            </w:r>
            <w:r>
              <w:t xml:space="preserve">La qualité technique et environnementale : la qualité des équipements techniques et leur durabilité ; performance énergétique et la qualité des matériaux ; </w:t>
            </w:r>
            <w:r w:rsidRPr="002D41BC">
              <w:rPr>
                <w:lang w:val="fr-BE"/>
              </w:rPr>
              <w:t xml:space="preserve">Les propositions en matière de réduction des consommations </w:t>
            </w:r>
            <w:proofErr w:type="gramStart"/>
            <w:r w:rsidRPr="002D41BC">
              <w:rPr>
                <w:lang w:val="fr-BE"/>
              </w:rPr>
              <w:t>énergétiques:</w:t>
            </w:r>
            <w:proofErr w:type="gramEnd"/>
            <w:r>
              <w:rPr>
                <w:lang w:val="fr-BE"/>
              </w:rPr>
              <w:t xml:space="preserve"> </w:t>
            </w:r>
            <w:r w:rsidRPr="002D41BC">
              <w:rPr>
                <w:lang w:val="fr-BE"/>
              </w:rPr>
              <w:t>choix des matériaux et matériels,</w:t>
            </w:r>
            <w:r>
              <w:rPr>
                <w:lang w:val="fr-BE"/>
              </w:rPr>
              <w:t xml:space="preserve"> durabilité,</w:t>
            </w:r>
            <w:r w:rsidRPr="002D41BC">
              <w:rPr>
                <w:lang w:val="fr-BE"/>
              </w:rPr>
              <w:t xml:space="preserve"> économie</w:t>
            </w:r>
            <w:r>
              <w:rPr>
                <w:lang w:val="fr-BE"/>
              </w:rPr>
              <w:t>s</w:t>
            </w:r>
            <w:r w:rsidRPr="002D41BC">
              <w:rPr>
                <w:lang w:val="fr-BE"/>
              </w:rPr>
              <w:t xml:space="preserve"> proposées en matière de consommations énergétiques, d’entretien et de maintenance</w:t>
            </w:r>
            <w:r>
              <w:rPr>
                <w:lang w:val="fr-BE"/>
              </w:rPr>
              <w:t> ;</w:t>
            </w:r>
          </w:p>
          <w:p w14:paraId="1FE20723" w14:textId="77777777" w:rsidR="006C1DF7" w:rsidRDefault="006C1DF7" w:rsidP="00B6102C">
            <w:pPr>
              <w:jc w:val="both"/>
              <w:rPr>
                <w:lang w:val="fr-BE"/>
              </w:rPr>
            </w:pPr>
          </w:p>
          <w:p w14:paraId="3D38982A" w14:textId="77777777" w:rsidR="006C1DF7" w:rsidRPr="00B6084B" w:rsidRDefault="006C1DF7" w:rsidP="00B6102C">
            <w:pPr>
              <w:jc w:val="both"/>
              <w:rPr>
                <w:lang w:val="fr-BE"/>
              </w:rPr>
            </w:pPr>
            <w:r w:rsidRPr="00B6084B">
              <w:rPr>
                <w:lang w:val="fr-BE"/>
              </w:rPr>
              <w:t xml:space="preserve">Il est demandé aux </w:t>
            </w:r>
            <w:r>
              <w:rPr>
                <w:lang w:val="fr-BE"/>
              </w:rPr>
              <w:t xml:space="preserve">candidats </w:t>
            </w:r>
            <w:r w:rsidRPr="00B6084B">
              <w:rPr>
                <w:lang w:val="fr-BE"/>
              </w:rPr>
              <w:t>d’exprimer, au travers de plannings et d</w:t>
            </w:r>
            <w:r>
              <w:rPr>
                <w:lang w:val="fr-BE"/>
              </w:rPr>
              <w:t>e la</w:t>
            </w:r>
            <w:r w:rsidRPr="00B6084B">
              <w:rPr>
                <w:lang w:val="fr-BE"/>
              </w:rPr>
              <w:t xml:space="preserve"> note</w:t>
            </w:r>
            <w:r>
              <w:rPr>
                <w:lang w:val="fr-BE"/>
              </w:rPr>
              <w:t>,</w:t>
            </w:r>
            <w:r w:rsidRPr="00B6084B">
              <w:rPr>
                <w:lang w:val="fr-BE"/>
              </w:rPr>
              <w:t xml:space="preserve"> la planification des études, des travaux, </w:t>
            </w:r>
            <w:r>
              <w:rPr>
                <w:lang w:val="fr-BE"/>
              </w:rPr>
              <w:t>de l’entretien</w:t>
            </w:r>
            <w:r w:rsidRPr="00B6084B">
              <w:rPr>
                <w:lang w:val="fr-BE"/>
              </w:rPr>
              <w:t>. Pour l’appréciation de ce critère seront notamment pris en compte les éléments suivants :</w:t>
            </w:r>
          </w:p>
          <w:p w14:paraId="3F3263EA" w14:textId="77777777" w:rsidR="006C1DF7" w:rsidRPr="00B6084B" w:rsidRDefault="006C1DF7" w:rsidP="00B6102C">
            <w:pPr>
              <w:jc w:val="both"/>
              <w:rPr>
                <w:lang w:val="fr-BE"/>
              </w:rPr>
            </w:pPr>
            <w:r w:rsidRPr="00B6084B">
              <w:rPr>
                <w:rFonts w:ascii="Segoe UI Symbol" w:hAnsi="Segoe UI Symbol" w:cs="Segoe UI Symbol"/>
                <w:lang w:val="fr-BE"/>
              </w:rPr>
              <w:t>➢</w:t>
            </w:r>
            <w:r>
              <w:rPr>
                <w:rFonts w:ascii="Segoe UI Symbol" w:hAnsi="Segoe UI Symbol" w:cs="Segoe UI Symbol"/>
                <w:lang w:val="fr-BE"/>
              </w:rPr>
              <w:t xml:space="preserve"> </w:t>
            </w:r>
            <w:r>
              <w:rPr>
                <w:lang w:val="fr-BE"/>
              </w:rPr>
              <w:t>La q</w:t>
            </w:r>
            <w:r w:rsidRPr="00B6084B">
              <w:rPr>
                <w:lang w:val="fr-BE"/>
              </w:rPr>
              <w:t xml:space="preserve">ualité et pertinence de la planification proposée pour les phases d’études et de </w:t>
            </w:r>
            <w:proofErr w:type="gramStart"/>
            <w:r w:rsidRPr="00B6084B">
              <w:rPr>
                <w:lang w:val="fr-BE"/>
              </w:rPr>
              <w:t xml:space="preserve">chantier, </w:t>
            </w:r>
            <w:r>
              <w:rPr>
                <w:rFonts w:ascii="Segoe UI Symbol" w:hAnsi="Segoe UI Symbol" w:cs="Segoe UI Symbol"/>
                <w:lang w:val="fr-BE"/>
              </w:rPr>
              <w:t xml:space="preserve"> </w:t>
            </w:r>
            <w:r w:rsidRPr="00B6084B">
              <w:rPr>
                <w:lang w:val="fr-BE"/>
              </w:rPr>
              <w:t>minimisation</w:t>
            </w:r>
            <w:proofErr w:type="gramEnd"/>
            <w:r w:rsidRPr="00B6084B">
              <w:rPr>
                <w:lang w:val="fr-BE"/>
              </w:rPr>
              <w:t xml:space="preserve"> des nuisances sur les usagers et le voisinage pendant le chantier ;</w:t>
            </w:r>
          </w:p>
          <w:p w14:paraId="0B2FEDFD" w14:textId="77777777" w:rsidR="006C1DF7" w:rsidRDefault="006C1DF7" w:rsidP="00B6102C">
            <w:pPr>
              <w:jc w:val="both"/>
              <w:rPr>
                <w:lang w:val="fr-BE"/>
              </w:rPr>
            </w:pPr>
            <w:r w:rsidRPr="00B6084B">
              <w:rPr>
                <w:rFonts w:ascii="Segoe UI Symbol" w:hAnsi="Segoe UI Symbol" w:cs="Segoe UI Symbol"/>
                <w:lang w:val="fr-BE"/>
              </w:rPr>
              <w:t>➢</w:t>
            </w:r>
            <w:r>
              <w:rPr>
                <w:rFonts w:ascii="Segoe UI Symbol" w:hAnsi="Segoe UI Symbol" w:cs="Segoe UI Symbol"/>
                <w:lang w:val="fr-BE"/>
              </w:rPr>
              <w:t xml:space="preserve"> </w:t>
            </w:r>
            <w:r>
              <w:rPr>
                <w:lang w:val="fr-BE"/>
              </w:rPr>
              <w:t>La q</w:t>
            </w:r>
            <w:r w:rsidRPr="00B6084B">
              <w:rPr>
                <w:lang w:val="fr-BE"/>
              </w:rPr>
              <w:t xml:space="preserve">ualité et pertinence du plan proposé pour la maintenance et l’entretien </w:t>
            </w:r>
            <w:r>
              <w:rPr>
                <w:lang w:val="fr-BE"/>
              </w:rPr>
              <w:t xml:space="preserve">du bâtiment et </w:t>
            </w:r>
            <w:proofErr w:type="gramStart"/>
            <w:r>
              <w:rPr>
                <w:lang w:val="fr-BE"/>
              </w:rPr>
              <w:t xml:space="preserve">des </w:t>
            </w:r>
            <w:r w:rsidRPr="00B6084B">
              <w:rPr>
                <w:lang w:val="fr-BE"/>
              </w:rPr>
              <w:t xml:space="preserve"> abords</w:t>
            </w:r>
            <w:proofErr w:type="gramEnd"/>
            <w:r w:rsidRPr="00B6084B">
              <w:rPr>
                <w:lang w:val="fr-BE"/>
              </w:rPr>
              <w:t xml:space="preserve">…) sur toute la durée </w:t>
            </w:r>
            <w:r>
              <w:rPr>
                <w:lang w:val="fr-BE"/>
              </w:rPr>
              <w:t>du bail</w:t>
            </w:r>
            <w:r w:rsidRPr="00B6084B">
              <w:rPr>
                <w:lang w:val="fr-BE"/>
              </w:rPr>
              <w:t>, nature et périodicité des travaux de maintenance</w:t>
            </w:r>
            <w:r>
              <w:rPr>
                <w:lang w:val="fr-BE"/>
              </w:rPr>
              <w:t xml:space="preserve"> et</w:t>
            </w:r>
            <w:r w:rsidRPr="00B6084B">
              <w:rPr>
                <w:lang w:val="fr-BE"/>
              </w:rPr>
              <w:t xml:space="preserve"> d’entretien </w:t>
            </w:r>
          </w:p>
          <w:p w14:paraId="48C9BE8E" w14:textId="77777777" w:rsidR="006C1DF7" w:rsidRPr="00B6084B" w:rsidRDefault="006C1DF7" w:rsidP="00B6102C">
            <w:pPr>
              <w:jc w:val="both"/>
              <w:rPr>
                <w:lang w:val="fr-BE"/>
              </w:rPr>
            </w:pPr>
          </w:p>
        </w:tc>
      </w:tr>
      <w:tr w:rsidR="006C1DF7" w:rsidRPr="00B6084B" w14:paraId="4DC57D7C" w14:textId="77777777" w:rsidTr="00B6102C">
        <w:tblPrEx>
          <w:tblCellMar>
            <w:top w:w="0" w:type="dxa"/>
            <w:bottom w:w="0" w:type="dxa"/>
          </w:tblCellMar>
        </w:tblPrEx>
        <w:trPr>
          <w:trHeight w:val="96"/>
        </w:trPr>
        <w:tc>
          <w:tcPr>
            <w:tcW w:w="6487" w:type="dxa"/>
            <w:tcBorders>
              <w:top w:val="none" w:sz="6" w:space="0" w:color="auto"/>
              <w:bottom w:val="none" w:sz="6" w:space="0" w:color="auto"/>
              <w:right w:val="none" w:sz="6" w:space="0" w:color="auto"/>
            </w:tcBorders>
          </w:tcPr>
          <w:p w14:paraId="5EB3EDAF" w14:textId="77777777" w:rsidR="006C1DF7" w:rsidRPr="00B6084B" w:rsidRDefault="006C1DF7" w:rsidP="00B6102C">
            <w:pPr>
              <w:jc w:val="both"/>
              <w:rPr>
                <w:lang w:val="fr-BE"/>
              </w:rPr>
            </w:pPr>
            <w:r>
              <w:rPr>
                <w:lang w:val="fr-BE"/>
              </w:rPr>
              <w:t>Note de faisabilité et p</w:t>
            </w:r>
            <w:r w:rsidRPr="00B6084B">
              <w:rPr>
                <w:lang w:val="fr-BE"/>
              </w:rPr>
              <w:t xml:space="preserve">lan financier </w:t>
            </w:r>
          </w:p>
        </w:tc>
        <w:tc>
          <w:tcPr>
            <w:tcW w:w="2977" w:type="dxa"/>
            <w:tcBorders>
              <w:top w:val="none" w:sz="6" w:space="0" w:color="auto"/>
              <w:left w:val="none" w:sz="6" w:space="0" w:color="auto"/>
              <w:bottom w:val="none" w:sz="6" w:space="0" w:color="auto"/>
            </w:tcBorders>
          </w:tcPr>
          <w:p w14:paraId="37B249C9" w14:textId="77777777" w:rsidR="006C1DF7" w:rsidRPr="00B6084B" w:rsidRDefault="006C1DF7" w:rsidP="00B6102C">
            <w:pPr>
              <w:jc w:val="both"/>
              <w:rPr>
                <w:lang w:val="fr-BE"/>
              </w:rPr>
            </w:pPr>
            <w:r w:rsidRPr="00B6084B">
              <w:rPr>
                <w:lang w:val="fr-BE"/>
              </w:rPr>
              <w:t xml:space="preserve">50 </w:t>
            </w:r>
          </w:p>
        </w:tc>
      </w:tr>
      <w:tr w:rsidR="006C1DF7" w:rsidRPr="00B6084B" w14:paraId="064351F6" w14:textId="77777777" w:rsidTr="00B6102C">
        <w:tblPrEx>
          <w:tblCellMar>
            <w:top w:w="0" w:type="dxa"/>
            <w:bottom w:w="0" w:type="dxa"/>
          </w:tblCellMar>
        </w:tblPrEx>
        <w:trPr>
          <w:trHeight w:val="396"/>
        </w:trPr>
        <w:tc>
          <w:tcPr>
            <w:tcW w:w="9464" w:type="dxa"/>
            <w:gridSpan w:val="2"/>
            <w:tcBorders>
              <w:top w:val="none" w:sz="6" w:space="0" w:color="auto"/>
              <w:bottom w:val="none" w:sz="6" w:space="0" w:color="auto"/>
            </w:tcBorders>
          </w:tcPr>
          <w:p w14:paraId="2C6BD33E" w14:textId="77777777" w:rsidR="006C1DF7" w:rsidRDefault="006C1DF7" w:rsidP="00B6102C">
            <w:pPr>
              <w:jc w:val="both"/>
              <w:rPr>
                <w:lang w:val="fr-BE"/>
              </w:rPr>
            </w:pPr>
            <w:r w:rsidRPr="00B6084B">
              <w:rPr>
                <w:lang w:val="fr-BE"/>
              </w:rPr>
              <w:t xml:space="preserve">Le </w:t>
            </w:r>
            <w:r>
              <w:rPr>
                <w:lang w:val="fr-BE"/>
              </w:rPr>
              <w:t>candidat</w:t>
            </w:r>
            <w:r w:rsidRPr="00B6084B">
              <w:rPr>
                <w:lang w:val="fr-BE"/>
              </w:rPr>
              <w:t xml:space="preserve"> joint à </w:t>
            </w:r>
            <w:r>
              <w:rPr>
                <w:lang w:val="fr-BE"/>
              </w:rPr>
              <w:t>sa candidature</w:t>
            </w:r>
            <w:r w:rsidRPr="00B6084B">
              <w:rPr>
                <w:lang w:val="fr-BE"/>
              </w:rPr>
              <w:t xml:space="preserve"> </w:t>
            </w:r>
            <w:r>
              <w:rPr>
                <w:lang w:val="fr-BE"/>
              </w:rPr>
              <w:t>son estimation du budget des travaux et</w:t>
            </w:r>
            <w:r w:rsidRPr="00B6084B">
              <w:rPr>
                <w:lang w:val="fr-BE"/>
              </w:rPr>
              <w:t xml:space="preserve"> une analyse financière du projet,</w:t>
            </w:r>
            <w:r>
              <w:rPr>
                <w:lang w:val="fr-BE"/>
              </w:rPr>
              <w:t xml:space="preserve"> </w:t>
            </w:r>
            <w:r w:rsidRPr="00B6084B">
              <w:rPr>
                <w:lang w:val="fr-BE"/>
              </w:rPr>
              <w:t xml:space="preserve">et ce sur </w:t>
            </w:r>
            <w:r>
              <w:rPr>
                <w:lang w:val="fr-BE"/>
              </w:rPr>
              <w:t xml:space="preserve">la durée totale proposée du bail à rénovation. </w:t>
            </w:r>
          </w:p>
          <w:p w14:paraId="3F93B928" w14:textId="77777777" w:rsidR="006C1DF7" w:rsidRPr="00B6084B" w:rsidRDefault="006C1DF7" w:rsidP="00B6102C">
            <w:pPr>
              <w:jc w:val="both"/>
              <w:rPr>
                <w:lang w:val="fr-BE"/>
              </w:rPr>
            </w:pPr>
          </w:p>
          <w:p w14:paraId="2132FFE3" w14:textId="77777777" w:rsidR="006C1DF7" w:rsidRDefault="006C1DF7" w:rsidP="00B6102C">
            <w:pPr>
              <w:jc w:val="both"/>
              <w:rPr>
                <w:lang w:val="fr-BE"/>
              </w:rPr>
            </w:pPr>
            <w:r w:rsidRPr="00B6084B">
              <w:rPr>
                <w:lang w:val="fr-BE"/>
              </w:rPr>
              <w:t xml:space="preserve">Le présent critère sera jugé sur base de ce plan financier et d’une note explicative dans laquelle le </w:t>
            </w:r>
            <w:r>
              <w:rPr>
                <w:lang w:val="fr-BE"/>
              </w:rPr>
              <w:t>candidat explique la faisabilité du projet et</w:t>
            </w:r>
            <w:r w:rsidRPr="00B6084B">
              <w:rPr>
                <w:lang w:val="fr-BE"/>
              </w:rPr>
              <w:t xml:space="preserve"> reprend les informations pertinentes relatives à son plan financier et notamment la justification de l’ensemble des données financières</w:t>
            </w:r>
            <w:r w:rsidR="006739A4">
              <w:rPr>
                <w:lang w:val="fr-BE"/>
              </w:rPr>
              <w:t>, juridiques ou fiscales</w:t>
            </w:r>
            <w:r w:rsidRPr="00B6084B">
              <w:rPr>
                <w:lang w:val="fr-BE"/>
              </w:rPr>
              <w:t xml:space="preserve"> fournie</w:t>
            </w:r>
            <w:r>
              <w:rPr>
                <w:lang w:val="fr-BE"/>
              </w:rPr>
              <w:t>s</w:t>
            </w:r>
            <w:r w:rsidRPr="00B6084B">
              <w:rPr>
                <w:lang w:val="fr-BE"/>
              </w:rPr>
              <w:t xml:space="preserve">. Le </w:t>
            </w:r>
            <w:r>
              <w:rPr>
                <w:lang w:val="fr-BE"/>
              </w:rPr>
              <w:t>candidat</w:t>
            </w:r>
            <w:r w:rsidRPr="00B6084B">
              <w:rPr>
                <w:lang w:val="fr-BE"/>
              </w:rPr>
              <w:t xml:space="preserve"> peut joindre les annexes qu’il juge pertinentes à ces documents. </w:t>
            </w:r>
          </w:p>
          <w:p w14:paraId="3C8F5E76" w14:textId="77777777" w:rsidR="006C1DF7" w:rsidRDefault="006C1DF7" w:rsidP="00B6102C">
            <w:pPr>
              <w:jc w:val="both"/>
              <w:rPr>
                <w:lang w:val="fr-BE"/>
              </w:rPr>
            </w:pPr>
          </w:p>
          <w:p w14:paraId="6327BB24" w14:textId="77777777" w:rsidR="006C1DF7" w:rsidRPr="00B6084B" w:rsidRDefault="006C1DF7" w:rsidP="00B6102C">
            <w:pPr>
              <w:jc w:val="both"/>
              <w:rPr>
                <w:lang w:val="fr-BE"/>
              </w:rPr>
            </w:pPr>
            <w:r>
              <w:rPr>
                <w:lang w:val="fr-BE"/>
              </w:rPr>
              <w:t>Le CPAS</w:t>
            </w:r>
            <w:r w:rsidRPr="00B6084B">
              <w:rPr>
                <w:lang w:val="fr-BE"/>
              </w:rPr>
              <w:t xml:space="preserve"> analysera le caractère réaliste et la pertinence de ces hypothèses ainsi que la qualité et la façon dont le soumissionnaire justifie ses choix dans la note.</w:t>
            </w:r>
          </w:p>
        </w:tc>
      </w:tr>
      <w:tr w:rsidR="006C1DF7" w:rsidRPr="00B6084B" w14:paraId="00706ABA" w14:textId="77777777" w:rsidTr="00B6102C">
        <w:tblPrEx>
          <w:tblCellMar>
            <w:top w:w="0" w:type="dxa"/>
            <w:bottom w:w="0" w:type="dxa"/>
          </w:tblCellMar>
        </w:tblPrEx>
        <w:trPr>
          <w:trHeight w:val="96"/>
        </w:trPr>
        <w:tc>
          <w:tcPr>
            <w:tcW w:w="6487" w:type="dxa"/>
            <w:tcBorders>
              <w:top w:val="none" w:sz="6" w:space="0" w:color="auto"/>
              <w:bottom w:val="none" w:sz="6" w:space="0" w:color="auto"/>
              <w:right w:val="none" w:sz="6" w:space="0" w:color="auto"/>
            </w:tcBorders>
          </w:tcPr>
          <w:p w14:paraId="5FAC03D6" w14:textId="77777777" w:rsidR="006C1DF7" w:rsidRPr="00B6084B" w:rsidRDefault="006C1DF7" w:rsidP="00B6102C">
            <w:pPr>
              <w:jc w:val="both"/>
              <w:rPr>
                <w:lang w:val="fr-BE"/>
              </w:rPr>
            </w:pPr>
            <w:r>
              <w:rPr>
                <w:lang w:val="fr-BE"/>
              </w:rPr>
              <w:lastRenderedPageBreak/>
              <w:t>Note relative à l’expérience professionnelle et l’équipe</w:t>
            </w:r>
            <w:r w:rsidRPr="00B6084B">
              <w:rPr>
                <w:lang w:val="fr-BE"/>
              </w:rPr>
              <w:t xml:space="preserve"> </w:t>
            </w:r>
          </w:p>
        </w:tc>
        <w:tc>
          <w:tcPr>
            <w:tcW w:w="2977" w:type="dxa"/>
            <w:tcBorders>
              <w:top w:val="none" w:sz="6" w:space="0" w:color="auto"/>
              <w:left w:val="none" w:sz="6" w:space="0" w:color="auto"/>
              <w:bottom w:val="none" w:sz="6" w:space="0" w:color="auto"/>
            </w:tcBorders>
          </w:tcPr>
          <w:p w14:paraId="651C0ECB" w14:textId="77777777" w:rsidR="006C1DF7" w:rsidRPr="00B6084B" w:rsidRDefault="006C1DF7" w:rsidP="00B6102C">
            <w:pPr>
              <w:jc w:val="both"/>
              <w:rPr>
                <w:lang w:val="fr-BE"/>
              </w:rPr>
            </w:pPr>
            <w:r w:rsidRPr="00B6084B">
              <w:rPr>
                <w:lang w:val="fr-BE"/>
              </w:rPr>
              <w:t xml:space="preserve">50 </w:t>
            </w:r>
          </w:p>
        </w:tc>
      </w:tr>
      <w:tr w:rsidR="006C1DF7" w:rsidRPr="00B6084B" w14:paraId="1E2BD360" w14:textId="77777777" w:rsidTr="00B6102C">
        <w:tblPrEx>
          <w:tblCellMar>
            <w:top w:w="0" w:type="dxa"/>
            <w:bottom w:w="0" w:type="dxa"/>
          </w:tblCellMar>
        </w:tblPrEx>
        <w:trPr>
          <w:trHeight w:val="24"/>
        </w:trPr>
        <w:tc>
          <w:tcPr>
            <w:tcW w:w="9464" w:type="dxa"/>
            <w:gridSpan w:val="2"/>
            <w:tcBorders>
              <w:top w:val="none" w:sz="6" w:space="0" w:color="auto"/>
              <w:bottom w:val="none" w:sz="6" w:space="0" w:color="auto"/>
            </w:tcBorders>
          </w:tcPr>
          <w:p w14:paraId="73BB010A" w14:textId="77777777" w:rsidR="006C1DF7" w:rsidRDefault="006C1DF7" w:rsidP="00B6102C">
            <w:pPr>
              <w:jc w:val="both"/>
            </w:pPr>
            <w:r w:rsidRPr="002D41BC">
              <w:t xml:space="preserve">Le </w:t>
            </w:r>
            <w:r>
              <w:t>candidat</w:t>
            </w:r>
            <w:r w:rsidRPr="002D41BC">
              <w:t xml:space="preserve"> fournira une présentation </w:t>
            </w:r>
            <w:r w:rsidRPr="00B6084B">
              <w:rPr>
                <w:lang w:val="fr-BE"/>
              </w:rPr>
              <w:t>(maximum</w:t>
            </w:r>
            <w:r>
              <w:rPr>
                <w:lang w:val="fr-BE"/>
              </w:rPr>
              <w:t xml:space="preserve"> 6</w:t>
            </w:r>
            <w:r w:rsidRPr="00B6084B">
              <w:rPr>
                <w:lang w:val="fr-BE"/>
              </w:rPr>
              <w:t xml:space="preserve"> pages A4</w:t>
            </w:r>
            <w:r>
              <w:rPr>
                <w:lang w:val="fr-BE"/>
              </w:rPr>
              <w:t xml:space="preserve">) </w:t>
            </w:r>
            <w:r>
              <w:t xml:space="preserve">de sa structure et </w:t>
            </w:r>
            <w:r w:rsidRPr="002D41BC">
              <w:t>de la personne ou de l’équipe responsable d</w:t>
            </w:r>
            <w:r>
              <w:t xml:space="preserve">u projet et, les cas échéant, des </w:t>
            </w:r>
            <w:r w:rsidRPr="009751D2">
              <w:t>sous-traitants ou associés</w:t>
            </w:r>
            <w:r>
              <w:t xml:space="preserve"> avec lesquels il compte </w:t>
            </w:r>
            <w:proofErr w:type="gramStart"/>
            <w:r>
              <w:t>travailler</w:t>
            </w:r>
            <w:r w:rsidRPr="009751D2">
              <w:t>:</w:t>
            </w:r>
            <w:proofErr w:type="gramEnd"/>
            <w:r w:rsidRPr="009751D2">
              <w:t xml:space="preserve"> bureau</w:t>
            </w:r>
            <w:r>
              <w:t>x d’études, entrepreneurs, ….</w:t>
            </w:r>
          </w:p>
          <w:p w14:paraId="6823C18F" w14:textId="77777777" w:rsidR="006C1DF7" w:rsidRDefault="006C1DF7" w:rsidP="00B6102C">
            <w:pPr>
              <w:jc w:val="both"/>
            </w:pPr>
          </w:p>
          <w:p w14:paraId="3EC58A1A" w14:textId="77777777" w:rsidR="006C1DF7" w:rsidRDefault="006C1DF7" w:rsidP="00B6102C">
            <w:pPr>
              <w:jc w:val="both"/>
            </w:pPr>
            <w:r w:rsidRPr="002D41BC">
              <w:t xml:space="preserve">Il fournira un CV pour chaque personne composant </w:t>
            </w:r>
            <w:r>
              <w:t xml:space="preserve">son </w:t>
            </w:r>
            <w:r w:rsidRPr="002D41BC">
              <w:t>équipe, accompagné des titres d’études et professionnels.</w:t>
            </w:r>
            <w:r>
              <w:t xml:space="preserve"> Un interlocuteur unique (SPOC) y sera identifié.</w:t>
            </w:r>
          </w:p>
          <w:p w14:paraId="3B4FEAA7" w14:textId="77777777" w:rsidR="006C1DF7" w:rsidRPr="002D41BC" w:rsidRDefault="006C1DF7" w:rsidP="00B6102C">
            <w:pPr>
              <w:jc w:val="both"/>
            </w:pPr>
          </w:p>
          <w:p w14:paraId="03E9CF08" w14:textId="77777777" w:rsidR="006C1DF7" w:rsidRDefault="006C1DF7" w:rsidP="00B6102C">
            <w:pPr>
              <w:jc w:val="both"/>
            </w:pPr>
            <w:r w:rsidRPr="002D41BC">
              <w:t xml:space="preserve">Le </w:t>
            </w:r>
            <w:r>
              <w:t>candidat</w:t>
            </w:r>
            <w:r w:rsidRPr="002D41BC">
              <w:t xml:space="preserve"> sera évalué sur </w:t>
            </w:r>
            <w:r>
              <w:t xml:space="preserve">la </w:t>
            </w:r>
            <w:r w:rsidRPr="002D41BC">
              <w:t xml:space="preserve">base de son profil et de sa compétence pour répondre </w:t>
            </w:r>
            <w:r>
              <w:t>au projet</w:t>
            </w:r>
            <w:r w:rsidRPr="002D41BC">
              <w:t xml:space="preserve">. Le </w:t>
            </w:r>
            <w:r>
              <w:t>CPAS</w:t>
            </w:r>
            <w:r w:rsidRPr="002D41BC">
              <w:t xml:space="preserve"> sera attentif à la capacité du </w:t>
            </w:r>
            <w:r>
              <w:t>candidat</w:t>
            </w:r>
            <w:r w:rsidRPr="002D41BC">
              <w:t xml:space="preserve"> à répondre aux objectifs, à son expérience et professionnalisme dans le secteu</w:t>
            </w:r>
            <w:r>
              <w:t>r</w:t>
            </w:r>
            <w:r w:rsidRPr="002D41BC">
              <w:t>.</w:t>
            </w:r>
          </w:p>
          <w:p w14:paraId="3BB80886" w14:textId="77777777" w:rsidR="006C1DF7" w:rsidRPr="00B6084B" w:rsidRDefault="006C1DF7" w:rsidP="00B6102C">
            <w:pPr>
              <w:jc w:val="both"/>
            </w:pPr>
          </w:p>
        </w:tc>
      </w:tr>
    </w:tbl>
    <w:p w14:paraId="1258C36C" w14:textId="77777777" w:rsidR="006C1DF7" w:rsidRPr="009751D2" w:rsidRDefault="006C1DF7" w:rsidP="006C1DF7">
      <w:pPr>
        <w:jc w:val="both"/>
      </w:pPr>
    </w:p>
    <w:p w14:paraId="724DCCE4" w14:textId="77777777" w:rsidR="006C1DF7" w:rsidRPr="009751D2" w:rsidRDefault="006C1DF7" w:rsidP="006C1DF7">
      <w:pPr>
        <w:jc w:val="both"/>
      </w:pPr>
      <w:r w:rsidRPr="009751D2">
        <w:t>L</w:t>
      </w:r>
      <w:r>
        <w:t>e CPAS</w:t>
      </w:r>
      <w:r w:rsidRPr="009751D2">
        <w:t xml:space="preserve"> se réserve le droit de demander des renseignements complémentaires et des précisions aux soumissionnaires. </w:t>
      </w:r>
    </w:p>
    <w:p w14:paraId="2DBA2BAF" w14:textId="77777777" w:rsidR="006C1DF7" w:rsidRPr="009751D2" w:rsidRDefault="006C1DF7" w:rsidP="006C1DF7">
      <w:pPr>
        <w:jc w:val="both"/>
      </w:pPr>
    </w:p>
    <w:p w14:paraId="5A2A9EEE" w14:textId="77777777" w:rsidR="006C1DF7" w:rsidRPr="009751D2" w:rsidRDefault="006C1DF7" w:rsidP="006C1DF7">
      <w:pPr>
        <w:jc w:val="both"/>
      </w:pPr>
      <w:r w:rsidRPr="009751D2">
        <w:t xml:space="preserve">Au cas où deux </w:t>
      </w:r>
      <w:r>
        <w:t>candidatures</w:t>
      </w:r>
      <w:r w:rsidRPr="009751D2">
        <w:t xml:space="preserve"> sont identiques ou similaires, le C</w:t>
      </w:r>
      <w:r>
        <w:t>onseil</w:t>
      </w:r>
      <w:r w:rsidRPr="009751D2">
        <w:t xml:space="preserve"> se réserve </w:t>
      </w:r>
      <w:r>
        <w:t xml:space="preserve">le droit </w:t>
      </w:r>
      <w:r w:rsidRPr="009751D2">
        <w:t>de convoquer les candidats et de retenir l’offre la plus intéressante.</w:t>
      </w:r>
    </w:p>
    <w:p w14:paraId="301FFFCE" w14:textId="77777777" w:rsidR="006C1DF7" w:rsidRPr="009751D2" w:rsidRDefault="006C1DF7" w:rsidP="006C1DF7">
      <w:pPr>
        <w:jc w:val="both"/>
      </w:pPr>
    </w:p>
    <w:p w14:paraId="56A55887" w14:textId="77777777" w:rsidR="002928C2" w:rsidRPr="001D01B7" w:rsidRDefault="006C1DF7" w:rsidP="00E371EE">
      <w:pPr>
        <w:jc w:val="both"/>
        <w:rPr>
          <w:b/>
          <w:sz w:val="28"/>
          <w:szCs w:val="28"/>
          <w:u w:val="single"/>
        </w:rPr>
      </w:pPr>
      <w:r>
        <w:rPr>
          <w:b/>
        </w:rPr>
        <w:br w:type="page"/>
      </w:r>
      <w:r w:rsidR="00906649" w:rsidRPr="001D01B7">
        <w:rPr>
          <w:b/>
          <w:sz w:val="28"/>
          <w:szCs w:val="28"/>
          <w:u w:val="single"/>
        </w:rPr>
        <w:lastRenderedPageBreak/>
        <w:t xml:space="preserve">Chapitre </w:t>
      </w:r>
      <w:r>
        <w:rPr>
          <w:b/>
          <w:sz w:val="28"/>
          <w:szCs w:val="28"/>
          <w:u w:val="single"/>
        </w:rPr>
        <w:t>I</w:t>
      </w:r>
      <w:r w:rsidR="00906649" w:rsidRPr="001D01B7">
        <w:rPr>
          <w:b/>
          <w:sz w:val="28"/>
          <w:szCs w:val="28"/>
          <w:u w:val="single"/>
        </w:rPr>
        <w:t>V :</w:t>
      </w:r>
      <w:r w:rsidR="001C4D5C" w:rsidRPr="001D01B7">
        <w:rPr>
          <w:b/>
          <w:sz w:val="28"/>
          <w:szCs w:val="28"/>
          <w:u w:val="single"/>
        </w:rPr>
        <w:t xml:space="preserve"> OFFRE : Contenu et Forme :</w:t>
      </w:r>
    </w:p>
    <w:p w14:paraId="204212F4" w14:textId="77777777" w:rsidR="002928C2" w:rsidRDefault="002928C2" w:rsidP="00E371EE">
      <w:pPr>
        <w:jc w:val="both"/>
        <w:rPr>
          <w:b/>
          <w:u w:val="single"/>
        </w:rPr>
      </w:pPr>
    </w:p>
    <w:p w14:paraId="21DDE14D" w14:textId="77777777" w:rsidR="00575EC5" w:rsidRPr="009751D2" w:rsidRDefault="00575EC5" w:rsidP="00E371EE">
      <w:pPr>
        <w:jc w:val="both"/>
        <w:rPr>
          <w:b/>
          <w:u w:val="single"/>
        </w:rPr>
      </w:pPr>
    </w:p>
    <w:p w14:paraId="58190576" w14:textId="77777777" w:rsidR="002928C2" w:rsidRPr="00575EC5" w:rsidRDefault="00AC5C9B" w:rsidP="00E371EE">
      <w:pPr>
        <w:jc w:val="both"/>
        <w:rPr>
          <w:i/>
        </w:rPr>
      </w:pPr>
      <w:r w:rsidRPr="00575EC5">
        <w:rPr>
          <w:i/>
        </w:rPr>
        <w:t xml:space="preserve">Contenu de l’Offre : </w:t>
      </w:r>
    </w:p>
    <w:p w14:paraId="52F36C70" w14:textId="77777777" w:rsidR="00AC5C9B" w:rsidRPr="009751D2" w:rsidRDefault="00AC5C9B" w:rsidP="00E371EE">
      <w:pPr>
        <w:jc w:val="both"/>
      </w:pPr>
    </w:p>
    <w:p w14:paraId="5F93E618" w14:textId="77777777" w:rsidR="00AC5C9B" w:rsidRPr="009751D2" w:rsidRDefault="00AC5C9B" w:rsidP="00E371EE">
      <w:pPr>
        <w:jc w:val="both"/>
      </w:pPr>
      <w:r w:rsidRPr="009751D2">
        <w:t xml:space="preserve">L’offre contient un formulaire d’offres et les annexes sollicitées, à savoir les documents suivants : </w:t>
      </w:r>
    </w:p>
    <w:p w14:paraId="47EF05A7" w14:textId="77777777" w:rsidR="00481D8B" w:rsidRDefault="00481D8B" w:rsidP="00481D8B">
      <w:pPr>
        <w:numPr>
          <w:ilvl w:val="0"/>
          <w:numId w:val="12"/>
        </w:numPr>
        <w:jc w:val="both"/>
        <w:rPr>
          <w:bCs/>
        </w:rPr>
      </w:pPr>
      <w:r>
        <w:rPr>
          <w:bCs/>
        </w:rPr>
        <w:t xml:space="preserve">La note méthodologique relative au projet (et ses annexes) reprenant : </w:t>
      </w:r>
    </w:p>
    <w:p w14:paraId="37B8B6D4" w14:textId="77777777" w:rsidR="00481D8B" w:rsidRDefault="00481D8B" w:rsidP="00481D8B">
      <w:pPr>
        <w:numPr>
          <w:ilvl w:val="1"/>
          <w:numId w:val="12"/>
        </w:numPr>
        <w:jc w:val="both"/>
      </w:pPr>
      <w:r>
        <w:t>L</w:t>
      </w:r>
      <w:r w:rsidRPr="009751D2">
        <w:t>es plans ou croquis du projet de rénovation</w:t>
      </w:r>
      <w:r>
        <w:t xml:space="preserve"> ; </w:t>
      </w:r>
    </w:p>
    <w:p w14:paraId="444AB0B7" w14:textId="77777777" w:rsidR="00481D8B" w:rsidRDefault="00481D8B" w:rsidP="00481D8B">
      <w:pPr>
        <w:numPr>
          <w:ilvl w:val="1"/>
          <w:numId w:val="12"/>
        </w:numPr>
        <w:jc w:val="both"/>
      </w:pPr>
      <w:r>
        <w:t>U</w:t>
      </w:r>
      <w:r w:rsidRPr="009751D2">
        <w:t>ne description des travaux, matériaux et équipements envisagés</w:t>
      </w:r>
      <w:r>
        <w:t xml:space="preserve"> ; </w:t>
      </w:r>
    </w:p>
    <w:p w14:paraId="006A442F" w14:textId="77777777" w:rsidR="00481D8B" w:rsidRDefault="00481D8B" w:rsidP="00481D8B">
      <w:pPr>
        <w:numPr>
          <w:ilvl w:val="1"/>
          <w:numId w:val="12"/>
        </w:numPr>
        <w:jc w:val="both"/>
      </w:pPr>
      <w:r w:rsidRPr="008D38DB">
        <w:t>Un descriptif des moyens utilisés pour répondre aux différentes demandes (</w:t>
      </w:r>
      <w:r>
        <w:t>performance énergétique</w:t>
      </w:r>
      <w:r w:rsidRPr="008D38DB">
        <w:t xml:space="preserve">, durabilité) </w:t>
      </w:r>
    </w:p>
    <w:p w14:paraId="07C6818A" w14:textId="77777777" w:rsidR="00481D8B" w:rsidRPr="008D38DB" w:rsidRDefault="00481D8B" w:rsidP="00481D8B">
      <w:pPr>
        <w:numPr>
          <w:ilvl w:val="1"/>
          <w:numId w:val="12"/>
        </w:numPr>
      </w:pPr>
      <w:r w:rsidRPr="008D38DB">
        <w:t>Le planning prévisionnel des études et travaux à réaliser ainsi que de la maintenance</w:t>
      </w:r>
    </w:p>
    <w:p w14:paraId="65644307" w14:textId="77777777" w:rsidR="00481D8B" w:rsidRDefault="00481D8B" w:rsidP="00481D8B">
      <w:pPr>
        <w:numPr>
          <w:ilvl w:val="0"/>
          <w:numId w:val="12"/>
        </w:numPr>
      </w:pPr>
      <w:r>
        <w:t xml:space="preserve">La note de faisabilité et plan financier comprenant : </w:t>
      </w:r>
    </w:p>
    <w:p w14:paraId="526C5C37" w14:textId="77777777" w:rsidR="00481D8B" w:rsidRDefault="00481D8B" w:rsidP="00481D8B">
      <w:pPr>
        <w:numPr>
          <w:ilvl w:val="1"/>
          <w:numId w:val="12"/>
        </w:numPr>
      </w:pPr>
      <w:r>
        <w:t>L’e</w:t>
      </w:r>
      <w:r w:rsidRPr="008D38DB">
        <w:t>stimation du budget des travaux futurs ;</w:t>
      </w:r>
    </w:p>
    <w:p w14:paraId="221A8518" w14:textId="77777777" w:rsidR="00481D8B" w:rsidRDefault="00481D8B" w:rsidP="00481D8B">
      <w:pPr>
        <w:numPr>
          <w:ilvl w:val="1"/>
          <w:numId w:val="12"/>
        </w:numPr>
        <w:jc w:val="both"/>
      </w:pPr>
      <w:r>
        <w:t>Les m</w:t>
      </w:r>
      <w:r w:rsidRPr="009751D2">
        <w:t>oyens financiers disponibles</w:t>
      </w:r>
      <w:r>
        <w:t> ;</w:t>
      </w:r>
    </w:p>
    <w:p w14:paraId="6E70BEC3" w14:textId="77777777" w:rsidR="00481D8B" w:rsidRDefault="00481D8B" w:rsidP="00481D8B">
      <w:pPr>
        <w:numPr>
          <w:ilvl w:val="1"/>
          <w:numId w:val="12"/>
        </w:numPr>
        <w:jc w:val="both"/>
      </w:pPr>
      <w:r>
        <w:t>Le c</w:t>
      </w:r>
      <w:r w:rsidRPr="009751D2">
        <w:t>alcul de rentabilité</w:t>
      </w:r>
      <w:r>
        <w:t> ;</w:t>
      </w:r>
    </w:p>
    <w:p w14:paraId="76531EE5" w14:textId="77777777" w:rsidR="00481D8B" w:rsidRDefault="00481D8B" w:rsidP="00481D8B">
      <w:pPr>
        <w:numPr>
          <w:ilvl w:val="1"/>
          <w:numId w:val="12"/>
        </w:numPr>
        <w:jc w:val="both"/>
      </w:pPr>
      <w:r>
        <w:t>La durée du bail proposé et ;</w:t>
      </w:r>
    </w:p>
    <w:p w14:paraId="6DD5324C" w14:textId="77777777" w:rsidR="00481D8B" w:rsidRDefault="00481D8B" w:rsidP="00481D8B">
      <w:pPr>
        <w:numPr>
          <w:ilvl w:val="0"/>
          <w:numId w:val="12"/>
        </w:numPr>
        <w:jc w:val="both"/>
      </w:pPr>
      <w:r>
        <w:t>La note relative à l’expérience</w:t>
      </w:r>
      <w:r w:rsidR="009B6EA8">
        <w:t xml:space="preserve"> professionnelle</w:t>
      </w:r>
      <w:r>
        <w:t xml:space="preserve"> et l’équipe reprenant : </w:t>
      </w:r>
    </w:p>
    <w:p w14:paraId="26F7783C" w14:textId="77777777" w:rsidR="00481D8B" w:rsidRDefault="00481D8B" w:rsidP="00481D8B">
      <w:pPr>
        <w:numPr>
          <w:ilvl w:val="1"/>
          <w:numId w:val="12"/>
        </w:numPr>
        <w:jc w:val="both"/>
      </w:pPr>
      <w:r>
        <w:t xml:space="preserve">Le CV, </w:t>
      </w:r>
      <w:r w:rsidRPr="009751D2">
        <w:t>diplômes ou expérience d</w:t>
      </w:r>
      <w:r>
        <w:t>e la personne/ l’équipe responsable du projet et chargé d</w:t>
      </w:r>
      <w:r w:rsidRPr="009751D2">
        <w:t>es travaux à effectuer</w:t>
      </w:r>
      <w:r>
        <w:t xml:space="preserve"> ; </w:t>
      </w:r>
    </w:p>
    <w:p w14:paraId="7ECC5B8D" w14:textId="77777777" w:rsidR="00481D8B" w:rsidRPr="009751D2" w:rsidRDefault="00481D8B" w:rsidP="00481D8B">
      <w:pPr>
        <w:numPr>
          <w:ilvl w:val="1"/>
          <w:numId w:val="12"/>
        </w:numPr>
        <w:jc w:val="both"/>
      </w:pPr>
      <w:r>
        <w:t>Le R</w:t>
      </w:r>
      <w:r w:rsidRPr="009751D2">
        <w:t xml:space="preserve">ecours à des sous-traitants ou associés </w:t>
      </w:r>
      <w:r>
        <w:t>(</w:t>
      </w:r>
      <w:r w:rsidRPr="009751D2">
        <w:t>bureaux d’étude</w:t>
      </w:r>
      <w:r>
        <w:t xml:space="preserve">s, entrepreneurs, …) </w:t>
      </w:r>
    </w:p>
    <w:p w14:paraId="00E1348D" w14:textId="77777777" w:rsidR="007338B8" w:rsidRPr="009751D2" w:rsidRDefault="007338B8" w:rsidP="00E371EE">
      <w:pPr>
        <w:jc w:val="both"/>
      </w:pPr>
    </w:p>
    <w:p w14:paraId="5AA9B04E" w14:textId="77777777" w:rsidR="007338B8" w:rsidRPr="00575EC5" w:rsidRDefault="007338B8" w:rsidP="00E371EE">
      <w:pPr>
        <w:jc w:val="both"/>
        <w:rPr>
          <w:i/>
        </w:rPr>
      </w:pPr>
      <w:r w:rsidRPr="00575EC5">
        <w:rPr>
          <w:i/>
        </w:rPr>
        <w:t xml:space="preserve">Forme des offres : </w:t>
      </w:r>
    </w:p>
    <w:p w14:paraId="3ADD8B2F" w14:textId="77777777" w:rsidR="007338B8" w:rsidRPr="009751D2" w:rsidRDefault="007338B8" w:rsidP="006870C9">
      <w:pPr>
        <w:jc w:val="both"/>
      </w:pPr>
      <w:r w:rsidRPr="009751D2">
        <w:t xml:space="preserve"> </w:t>
      </w:r>
    </w:p>
    <w:p w14:paraId="60317020" w14:textId="77777777" w:rsidR="007338B8" w:rsidRPr="009751D2" w:rsidRDefault="007338B8" w:rsidP="001679DB">
      <w:pPr>
        <w:numPr>
          <w:ilvl w:val="0"/>
          <w:numId w:val="23"/>
        </w:numPr>
        <w:jc w:val="both"/>
      </w:pPr>
      <w:r w:rsidRPr="009751D2">
        <w:t>Elle est établie co</w:t>
      </w:r>
      <w:r w:rsidR="001679DB">
        <w:t>nformément au modèle ci-joint ;</w:t>
      </w:r>
    </w:p>
    <w:p w14:paraId="63A76499" w14:textId="77777777" w:rsidR="007338B8" w:rsidRPr="009751D2" w:rsidRDefault="007338B8" w:rsidP="001679DB">
      <w:pPr>
        <w:numPr>
          <w:ilvl w:val="0"/>
          <w:numId w:val="23"/>
        </w:numPr>
        <w:jc w:val="both"/>
      </w:pPr>
      <w:r w:rsidRPr="009751D2">
        <w:t>Les montants s</w:t>
      </w:r>
      <w:r w:rsidR="001679DB">
        <w:t>er</w:t>
      </w:r>
      <w:r w:rsidRPr="009751D2">
        <w:t>ont exp</w:t>
      </w:r>
      <w:r w:rsidR="001679DB">
        <w:t>rimés en euros ;</w:t>
      </w:r>
    </w:p>
    <w:p w14:paraId="27CB2DC8" w14:textId="77777777" w:rsidR="007338B8" w:rsidRPr="009751D2" w:rsidRDefault="007338B8" w:rsidP="001679DB">
      <w:pPr>
        <w:numPr>
          <w:ilvl w:val="0"/>
          <w:numId w:val="23"/>
        </w:numPr>
        <w:jc w:val="both"/>
      </w:pPr>
      <w:r w:rsidRPr="009751D2">
        <w:t>L’offre est établie sous l’entière resp</w:t>
      </w:r>
      <w:r w:rsidR="001679DB">
        <w:t>onsabilité du soumissionnaire ;</w:t>
      </w:r>
    </w:p>
    <w:p w14:paraId="38A81039" w14:textId="77777777" w:rsidR="00AC5C9B" w:rsidRDefault="00AC5C9B" w:rsidP="00E371EE">
      <w:pPr>
        <w:jc w:val="both"/>
      </w:pPr>
    </w:p>
    <w:p w14:paraId="228327E3" w14:textId="77777777" w:rsidR="001679DB" w:rsidRPr="001679DB" w:rsidRDefault="001679DB" w:rsidP="00E371EE">
      <w:pPr>
        <w:jc w:val="both"/>
        <w:rPr>
          <w:i/>
        </w:rPr>
      </w:pPr>
      <w:r w:rsidRPr="001679DB">
        <w:rPr>
          <w:i/>
        </w:rPr>
        <w:t>Délai de dépôt des offres</w:t>
      </w:r>
    </w:p>
    <w:p w14:paraId="1C9DE664" w14:textId="77777777" w:rsidR="001679DB" w:rsidRDefault="001679DB" w:rsidP="00E371EE">
      <w:pPr>
        <w:jc w:val="both"/>
      </w:pPr>
    </w:p>
    <w:p w14:paraId="709C4345" w14:textId="77777777" w:rsidR="00740340" w:rsidRDefault="001679DB" w:rsidP="00E371EE">
      <w:pPr>
        <w:jc w:val="both"/>
      </w:pPr>
      <w:proofErr w:type="gramStart"/>
      <w:r>
        <w:t>Les offre</w:t>
      </w:r>
      <w:proofErr w:type="gramEnd"/>
      <w:r>
        <w:t xml:space="preserve"> devront être déposée</w:t>
      </w:r>
      <w:r w:rsidR="00555FE0">
        <w:t>s</w:t>
      </w:r>
      <w:r>
        <w:t xml:space="preserve"> soit </w:t>
      </w:r>
      <w:r w:rsidR="00555FE0">
        <w:t xml:space="preserve">sous forme </w:t>
      </w:r>
      <w:r>
        <w:t xml:space="preserve">papier, soit par courriel au plus tard le </w:t>
      </w:r>
    </w:p>
    <w:p w14:paraId="35CDB011" w14:textId="77777777" w:rsidR="001679DB" w:rsidRDefault="006870C9" w:rsidP="00E371EE">
      <w:pPr>
        <w:jc w:val="both"/>
      </w:pPr>
      <w:r w:rsidRPr="008620E2">
        <w:t>2</w:t>
      </w:r>
      <w:r w:rsidR="008620E2" w:rsidRPr="008620E2">
        <w:t>6</w:t>
      </w:r>
      <w:r w:rsidRPr="008620E2">
        <w:t>/11</w:t>
      </w:r>
      <w:r w:rsidR="001679DB" w:rsidRPr="008620E2">
        <w:t>/</w:t>
      </w:r>
      <w:r w:rsidR="00906B66" w:rsidRPr="008620E2">
        <w:t>20</w:t>
      </w:r>
      <w:r w:rsidRPr="008620E2">
        <w:t>25</w:t>
      </w:r>
      <w:r w:rsidR="001679DB" w:rsidRPr="006870C9">
        <w:t xml:space="preserve"> à </w:t>
      </w:r>
      <w:r>
        <w:t>12h</w:t>
      </w:r>
      <w:r w:rsidR="001679DB">
        <w:t xml:space="preserve"> à l’adresse suivante :</w:t>
      </w:r>
    </w:p>
    <w:p w14:paraId="2EE85BB6" w14:textId="77777777" w:rsidR="00740340" w:rsidRDefault="00740340" w:rsidP="00E371EE">
      <w:pPr>
        <w:jc w:val="both"/>
      </w:pPr>
    </w:p>
    <w:p w14:paraId="23131F4C" w14:textId="77777777" w:rsidR="00740340" w:rsidRPr="005E2745" w:rsidRDefault="00740340" w:rsidP="00740340">
      <w:pPr>
        <w:ind w:left="708"/>
        <w:jc w:val="both"/>
        <w:rPr>
          <w:b/>
        </w:rPr>
      </w:pPr>
      <w:bookmarkStart w:id="1" w:name="_Hlk212553135"/>
      <w:r>
        <w:rPr>
          <w:b/>
        </w:rPr>
        <w:t>CPAS de SCHAERBEEK</w:t>
      </w:r>
    </w:p>
    <w:p w14:paraId="2FA479B5" w14:textId="77777777" w:rsidR="00740340" w:rsidRPr="00266133" w:rsidRDefault="00740340" w:rsidP="00740340">
      <w:pPr>
        <w:ind w:left="708"/>
        <w:jc w:val="both"/>
        <w:rPr>
          <w:i/>
          <w:lang w:val="fr-BE"/>
        </w:rPr>
      </w:pPr>
      <w:r>
        <w:rPr>
          <w:i/>
        </w:rPr>
        <w:t>Département Achats, Logistique et Infrastructures</w:t>
      </w:r>
    </w:p>
    <w:p w14:paraId="53DDD916" w14:textId="77777777" w:rsidR="00740340" w:rsidRDefault="00740340" w:rsidP="00740340">
      <w:pPr>
        <w:ind w:left="708"/>
        <w:jc w:val="both"/>
        <w:rPr>
          <w:lang w:val="nl-BE"/>
        </w:rPr>
      </w:pPr>
      <w:r w:rsidRPr="0094043A">
        <w:rPr>
          <w:lang w:val="nl-BE"/>
        </w:rPr>
        <w:t>Boulevard Auguste Reyerslaan</w:t>
      </w:r>
      <w:r>
        <w:rPr>
          <w:lang w:val="nl-BE"/>
        </w:rPr>
        <w:t>,</w:t>
      </w:r>
      <w:r w:rsidRPr="0094043A">
        <w:rPr>
          <w:lang w:val="nl-BE"/>
        </w:rPr>
        <w:t xml:space="preserve"> 70 </w:t>
      </w:r>
    </w:p>
    <w:p w14:paraId="00DE1403" w14:textId="77777777" w:rsidR="00740340" w:rsidRPr="0094043A" w:rsidRDefault="00740340" w:rsidP="00740340">
      <w:pPr>
        <w:ind w:left="708"/>
        <w:jc w:val="both"/>
        <w:rPr>
          <w:b/>
          <w:lang w:val="nl-BE"/>
        </w:rPr>
      </w:pPr>
      <w:r w:rsidRPr="0094043A">
        <w:rPr>
          <w:b/>
          <w:lang w:val="nl-BE"/>
        </w:rPr>
        <w:t>1030 Schaerbeek</w:t>
      </w:r>
    </w:p>
    <w:bookmarkEnd w:id="1"/>
    <w:p w14:paraId="62B26398" w14:textId="77777777" w:rsidR="00740340" w:rsidRPr="0094043A" w:rsidRDefault="00740340" w:rsidP="00740340">
      <w:pPr>
        <w:ind w:left="708"/>
        <w:jc w:val="both"/>
        <w:rPr>
          <w:lang w:val="nl-BE"/>
        </w:rPr>
      </w:pPr>
    </w:p>
    <w:p w14:paraId="70A3BA60" w14:textId="77777777" w:rsidR="00740340" w:rsidRPr="00740340" w:rsidRDefault="00740340" w:rsidP="00740340">
      <w:pPr>
        <w:ind w:left="708"/>
        <w:jc w:val="both"/>
        <w:rPr>
          <w:lang w:val="nl-BE"/>
        </w:rPr>
      </w:pPr>
      <w:r w:rsidRPr="00740340">
        <w:rPr>
          <w:i/>
          <w:lang w:val="nl-BE"/>
        </w:rPr>
        <w:t>Téléphone</w:t>
      </w:r>
      <w:r w:rsidRPr="00740340">
        <w:rPr>
          <w:lang w:val="nl-BE"/>
        </w:rPr>
        <w:t xml:space="preserve"> 02/435.10.13</w:t>
      </w:r>
    </w:p>
    <w:p w14:paraId="5431D95A" w14:textId="77777777" w:rsidR="00BA220A" w:rsidRPr="009751D2" w:rsidRDefault="00740340" w:rsidP="00740340">
      <w:pPr>
        <w:ind w:left="708"/>
        <w:jc w:val="both"/>
      </w:pPr>
      <w:r w:rsidRPr="005E2745">
        <w:rPr>
          <w:i/>
        </w:rPr>
        <w:t>Courriel</w:t>
      </w:r>
      <w:r>
        <w:t xml:space="preserve"> : </w:t>
      </w:r>
      <w:hyperlink r:id="rId9" w:history="1">
        <w:r w:rsidR="000873CE">
          <w:rPr>
            <w:rStyle w:val="Lienhypertexte"/>
          </w:rPr>
          <w:t>DALI</w:t>
        </w:r>
        <w:r w:rsidR="000873CE" w:rsidRPr="00DD299C">
          <w:rPr>
            <w:rStyle w:val="Lienhypertexte"/>
          </w:rPr>
          <w:t>@cpas-schaerbeek.brussels</w:t>
        </w:r>
      </w:hyperlink>
    </w:p>
    <w:p w14:paraId="176C41DE" w14:textId="77777777" w:rsidR="00740340" w:rsidRDefault="00740340" w:rsidP="00E371EE">
      <w:pPr>
        <w:jc w:val="both"/>
        <w:rPr>
          <w:i/>
        </w:rPr>
      </w:pPr>
    </w:p>
    <w:p w14:paraId="2F2791E7" w14:textId="77777777" w:rsidR="007338B8" w:rsidRPr="00575EC5" w:rsidRDefault="007338B8" w:rsidP="00E371EE">
      <w:pPr>
        <w:jc w:val="both"/>
        <w:rPr>
          <w:i/>
        </w:rPr>
      </w:pPr>
      <w:r w:rsidRPr="00575EC5">
        <w:rPr>
          <w:i/>
        </w:rPr>
        <w:t xml:space="preserve">Délai d’engagement des offres : </w:t>
      </w:r>
    </w:p>
    <w:p w14:paraId="1C1523DC" w14:textId="77777777" w:rsidR="007338B8" w:rsidRPr="009751D2" w:rsidRDefault="007338B8" w:rsidP="00E371EE">
      <w:pPr>
        <w:jc w:val="both"/>
        <w:rPr>
          <w:u w:val="single"/>
        </w:rPr>
      </w:pPr>
    </w:p>
    <w:p w14:paraId="720D79B3" w14:textId="77777777" w:rsidR="007338B8" w:rsidRPr="009751D2" w:rsidRDefault="007338B8" w:rsidP="00E371EE">
      <w:pPr>
        <w:jc w:val="both"/>
      </w:pPr>
      <w:r w:rsidRPr="009751D2">
        <w:lastRenderedPageBreak/>
        <w:t xml:space="preserve">Les soumissionnaires </w:t>
      </w:r>
      <w:r w:rsidR="002C2ADB" w:rsidRPr="009751D2">
        <w:t xml:space="preserve">restent engagés par leur offre pendant un délai de </w:t>
      </w:r>
      <w:r w:rsidR="00F17B23">
        <w:t>120</w:t>
      </w:r>
      <w:r w:rsidR="002C2ADB" w:rsidRPr="009751D2">
        <w:t xml:space="preserve"> jours calendrier, suivant </w:t>
      </w:r>
      <w:r w:rsidR="001679DB">
        <w:t>le dernier jour de dépôt des offres</w:t>
      </w:r>
      <w:r w:rsidR="002C2ADB" w:rsidRPr="009751D2">
        <w:t>.</w:t>
      </w:r>
    </w:p>
    <w:p w14:paraId="0A02AC83" w14:textId="77777777" w:rsidR="002C2ADB" w:rsidRDefault="002C2ADB" w:rsidP="00E371EE">
      <w:pPr>
        <w:jc w:val="both"/>
      </w:pPr>
    </w:p>
    <w:p w14:paraId="23A0C108" w14:textId="77777777" w:rsidR="002C2ADB" w:rsidRPr="00575EC5" w:rsidRDefault="002C2ADB" w:rsidP="00E371EE">
      <w:pPr>
        <w:jc w:val="both"/>
        <w:rPr>
          <w:i/>
        </w:rPr>
      </w:pPr>
      <w:r w:rsidRPr="00575EC5">
        <w:rPr>
          <w:i/>
        </w:rPr>
        <w:t xml:space="preserve">Langue des offres : </w:t>
      </w:r>
    </w:p>
    <w:p w14:paraId="691A2685" w14:textId="77777777" w:rsidR="002C2ADB" w:rsidRPr="009751D2" w:rsidRDefault="002C2ADB" w:rsidP="00E371EE">
      <w:pPr>
        <w:jc w:val="both"/>
        <w:rPr>
          <w:u w:val="single"/>
        </w:rPr>
      </w:pPr>
    </w:p>
    <w:p w14:paraId="2B44BB9F" w14:textId="77777777" w:rsidR="002C2ADB" w:rsidRDefault="002C2ADB" w:rsidP="00E371EE">
      <w:pPr>
        <w:jc w:val="both"/>
      </w:pPr>
      <w:r w:rsidRPr="009751D2">
        <w:t>Les offres peuvent être établies en français ou en néerlandais.</w:t>
      </w:r>
    </w:p>
    <w:p w14:paraId="06DE8D8B" w14:textId="77777777" w:rsidR="001679DB" w:rsidRPr="009751D2" w:rsidRDefault="001679DB" w:rsidP="00E371EE">
      <w:pPr>
        <w:jc w:val="both"/>
      </w:pPr>
      <w:r>
        <w:br w:type="page"/>
      </w:r>
    </w:p>
    <w:p w14:paraId="22E8CB9D" w14:textId="77777777" w:rsidR="00CC0A7B" w:rsidRPr="009751D2" w:rsidRDefault="00D849D6" w:rsidP="00E371EE">
      <w:pPr>
        <w:jc w:val="both"/>
        <w:rPr>
          <w:b/>
          <w:u w:val="single"/>
        </w:rPr>
      </w:pPr>
      <w:r>
        <w:rPr>
          <w:b/>
          <w:u w:val="single"/>
        </w:rPr>
        <w:t>CPAS</w:t>
      </w:r>
      <w:r w:rsidR="00CC0A7B" w:rsidRPr="009751D2">
        <w:rPr>
          <w:b/>
          <w:u w:val="single"/>
        </w:rPr>
        <w:t xml:space="preserve"> DE SCHAERBEEK </w:t>
      </w:r>
    </w:p>
    <w:p w14:paraId="57D80FC3" w14:textId="77777777" w:rsidR="00CC0A7B" w:rsidRPr="009751D2" w:rsidRDefault="00CC0A7B" w:rsidP="00E371EE">
      <w:pPr>
        <w:jc w:val="both"/>
        <w:rPr>
          <w:b/>
        </w:rPr>
      </w:pPr>
    </w:p>
    <w:p w14:paraId="16E1A1DB" w14:textId="77777777" w:rsidR="00D849D6" w:rsidRDefault="001679DB" w:rsidP="00D849D6">
      <w:pPr>
        <w:rPr>
          <w:b/>
        </w:rPr>
      </w:pPr>
      <w:r>
        <w:rPr>
          <w:b/>
        </w:rPr>
        <w:t xml:space="preserve">Réponse à un appel </w:t>
      </w:r>
      <w:r w:rsidR="00D849D6">
        <w:rPr>
          <w:b/>
        </w:rPr>
        <w:t xml:space="preserve">à projet : </w:t>
      </w:r>
    </w:p>
    <w:p w14:paraId="690B0541" w14:textId="77777777" w:rsidR="00D849D6" w:rsidRDefault="00D849D6" w:rsidP="00D849D6">
      <w:pPr>
        <w:rPr>
          <w:b/>
        </w:rPr>
      </w:pPr>
    </w:p>
    <w:p w14:paraId="66D57F61" w14:textId="77777777" w:rsidR="00D849D6" w:rsidRDefault="00D849D6" w:rsidP="00D849D6">
      <w:pPr>
        <w:rPr>
          <w:b/>
        </w:rPr>
      </w:pPr>
      <w:r w:rsidRPr="00D849D6">
        <w:rPr>
          <w:b/>
        </w:rPr>
        <w:t>Avenue Gustave Latinis 52 et 54 à 1030 Schaerbeek - Appel à projet visant la rénovation des biens sous la forme d’un bail à rénovation et la mise en location des logements à loyer réduit par une AIS</w:t>
      </w:r>
    </w:p>
    <w:p w14:paraId="2784943E" w14:textId="77777777" w:rsidR="00D849D6" w:rsidRPr="00D849D6" w:rsidRDefault="00D849D6" w:rsidP="00D849D6">
      <w:pPr>
        <w:rPr>
          <w:b/>
        </w:rPr>
      </w:pPr>
    </w:p>
    <w:p w14:paraId="2437C67F" w14:textId="77777777" w:rsidR="003D1506" w:rsidRPr="0017671A" w:rsidRDefault="003D1506" w:rsidP="00E371EE">
      <w:pPr>
        <w:jc w:val="both"/>
        <w:rPr>
          <w:sz w:val="20"/>
          <w:szCs w:val="20"/>
        </w:rPr>
      </w:pPr>
      <w:r w:rsidRPr="0017671A">
        <w:rPr>
          <w:b/>
          <w:sz w:val="20"/>
          <w:szCs w:val="20"/>
        </w:rPr>
        <w:t>(</w:t>
      </w:r>
      <w:r w:rsidRPr="0017671A">
        <w:rPr>
          <w:b/>
          <w:i/>
          <w:sz w:val="20"/>
          <w:szCs w:val="20"/>
        </w:rPr>
        <w:t xml:space="preserve">NB : </w:t>
      </w:r>
      <w:r w:rsidRPr="0017671A">
        <w:rPr>
          <w:i/>
          <w:sz w:val="20"/>
          <w:szCs w:val="20"/>
        </w:rPr>
        <w:t xml:space="preserve">Si </w:t>
      </w:r>
      <w:r w:rsidR="00D849D6">
        <w:rPr>
          <w:i/>
          <w:sz w:val="20"/>
          <w:szCs w:val="20"/>
        </w:rPr>
        <w:t>la candidature</w:t>
      </w:r>
      <w:r w:rsidRPr="0017671A">
        <w:rPr>
          <w:i/>
          <w:sz w:val="20"/>
          <w:szCs w:val="20"/>
        </w:rPr>
        <w:t xml:space="preserve"> émane de deux personnes mariées ou de personnes sous cohabitation légale, elle doit être complétée et signée par les 2 époux ou </w:t>
      </w:r>
      <w:r w:rsidR="0017671A" w:rsidRPr="0017671A">
        <w:rPr>
          <w:i/>
          <w:sz w:val="20"/>
          <w:szCs w:val="20"/>
        </w:rPr>
        <w:t>cohabitant</w:t>
      </w:r>
      <w:r w:rsidRPr="0017671A">
        <w:rPr>
          <w:sz w:val="20"/>
          <w:szCs w:val="20"/>
        </w:rPr>
        <w:t>)</w:t>
      </w:r>
      <w:r w:rsidR="0017671A">
        <w:rPr>
          <w:sz w:val="20"/>
          <w:szCs w:val="20"/>
        </w:rPr>
        <w:t>.</w:t>
      </w:r>
    </w:p>
    <w:p w14:paraId="0AC6C3EA" w14:textId="77777777" w:rsidR="00CC0A7B" w:rsidRPr="009751D2" w:rsidRDefault="00CC0A7B" w:rsidP="00E371EE">
      <w:pPr>
        <w:jc w:val="both"/>
        <w:rPr>
          <w:b/>
        </w:rPr>
      </w:pPr>
    </w:p>
    <w:p w14:paraId="0656B051" w14:textId="77777777" w:rsidR="00CC0A7B" w:rsidRPr="009751D2" w:rsidRDefault="00CC0A7B" w:rsidP="00E371EE">
      <w:pPr>
        <w:jc w:val="both"/>
      </w:pPr>
      <w:proofErr w:type="gramStart"/>
      <w:r w:rsidRPr="009751D2">
        <w:t>Je ,</w:t>
      </w:r>
      <w:proofErr w:type="gramEnd"/>
      <w:r w:rsidRPr="009751D2">
        <w:t xml:space="preserve"> soussigné :  ( Nom , prénom) </w:t>
      </w:r>
    </w:p>
    <w:p w14:paraId="46B6D1C4" w14:textId="77777777" w:rsidR="00CC0A7B" w:rsidRPr="009751D2" w:rsidRDefault="003D1506" w:rsidP="005E2745">
      <w:pPr>
        <w:numPr>
          <w:ilvl w:val="0"/>
          <w:numId w:val="25"/>
        </w:numPr>
        <w:jc w:val="both"/>
      </w:pPr>
      <w:r w:rsidRPr="009751D2">
        <w:t>Mr et/ou Mme</w:t>
      </w:r>
      <w:r w:rsidR="001679DB">
        <w:t> :</w:t>
      </w:r>
    </w:p>
    <w:p w14:paraId="6E9A2AD6" w14:textId="77777777" w:rsidR="001679DB" w:rsidRPr="009751D2" w:rsidRDefault="001679DB" w:rsidP="00E371EE">
      <w:pPr>
        <w:jc w:val="both"/>
      </w:pPr>
    </w:p>
    <w:p w14:paraId="2B6A3D65" w14:textId="77777777" w:rsidR="00CC0A7B" w:rsidRPr="009751D2" w:rsidRDefault="00CC0A7B" w:rsidP="005E2745">
      <w:pPr>
        <w:numPr>
          <w:ilvl w:val="0"/>
          <w:numId w:val="25"/>
        </w:numPr>
        <w:jc w:val="both"/>
      </w:pPr>
      <w:r w:rsidRPr="009751D2">
        <w:t xml:space="preserve">Lieu et date de Naissance : </w:t>
      </w:r>
    </w:p>
    <w:p w14:paraId="25C203AA" w14:textId="77777777" w:rsidR="00CC0A7B" w:rsidRPr="009751D2" w:rsidRDefault="00CC0A7B" w:rsidP="00E371EE">
      <w:pPr>
        <w:jc w:val="both"/>
      </w:pPr>
    </w:p>
    <w:p w14:paraId="1F135E89" w14:textId="77777777" w:rsidR="00CC0A7B" w:rsidRPr="009751D2" w:rsidRDefault="00CC0A7B" w:rsidP="005E2745">
      <w:pPr>
        <w:numPr>
          <w:ilvl w:val="0"/>
          <w:numId w:val="25"/>
        </w:numPr>
        <w:jc w:val="both"/>
      </w:pPr>
      <w:r w:rsidRPr="009751D2">
        <w:t xml:space="preserve">Nationalité : </w:t>
      </w:r>
    </w:p>
    <w:p w14:paraId="451E7613" w14:textId="77777777" w:rsidR="00CC0A7B" w:rsidRPr="009751D2" w:rsidRDefault="00CC0A7B" w:rsidP="00E371EE">
      <w:pPr>
        <w:jc w:val="both"/>
      </w:pPr>
    </w:p>
    <w:p w14:paraId="3CA49B9B" w14:textId="77777777" w:rsidR="00CC0A7B" w:rsidRPr="009751D2" w:rsidRDefault="00CC0A7B" w:rsidP="005E2745">
      <w:pPr>
        <w:numPr>
          <w:ilvl w:val="0"/>
          <w:numId w:val="25"/>
        </w:numPr>
        <w:jc w:val="both"/>
      </w:pPr>
      <w:r w:rsidRPr="009751D2">
        <w:t>Domicilié</w:t>
      </w:r>
      <w:r w:rsidR="001679DB">
        <w:t> :</w:t>
      </w:r>
    </w:p>
    <w:p w14:paraId="11F267F2" w14:textId="77777777" w:rsidR="003D1506" w:rsidRPr="009751D2" w:rsidRDefault="003D1506" w:rsidP="00E371EE">
      <w:pPr>
        <w:jc w:val="both"/>
      </w:pPr>
    </w:p>
    <w:p w14:paraId="1B8A7234" w14:textId="77777777" w:rsidR="003D1506" w:rsidRPr="009751D2" w:rsidRDefault="003D1506" w:rsidP="005E2745">
      <w:pPr>
        <w:numPr>
          <w:ilvl w:val="0"/>
          <w:numId w:val="25"/>
        </w:numPr>
        <w:jc w:val="both"/>
      </w:pPr>
      <w:r w:rsidRPr="009751D2">
        <w:t>Numéro National</w:t>
      </w:r>
      <w:r w:rsidR="005E2745">
        <w:t> :</w:t>
      </w:r>
    </w:p>
    <w:p w14:paraId="294BECB7" w14:textId="77777777" w:rsidR="008513F0" w:rsidRPr="009751D2" w:rsidRDefault="008513F0" w:rsidP="00E371EE">
      <w:pPr>
        <w:jc w:val="both"/>
      </w:pPr>
    </w:p>
    <w:p w14:paraId="60C4E851" w14:textId="77777777" w:rsidR="008513F0" w:rsidRPr="009751D2" w:rsidRDefault="008513F0" w:rsidP="00E371EE">
      <w:pPr>
        <w:jc w:val="both"/>
      </w:pPr>
      <w:r w:rsidRPr="009751D2">
        <w:t xml:space="preserve">Agissant en qualité de représentant de l’association suivante : </w:t>
      </w:r>
    </w:p>
    <w:p w14:paraId="7D116255" w14:textId="77777777" w:rsidR="008513F0" w:rsidRPr="009751D2" w:rsidRDefault="008513F0" w:rsidP="005E2745">
      <w:pPr>
        <w:numPr>
          <w:ilvl w:val="0"/>
          <w:numId w:val="24"/>
        </w:numPr>
        <w:jc w:val="both"/>
      </w:pPr>
      <w:r w:rsidRPr="009751D2">
        <w:t xml:space="preserve">Dénomination : </w:t>
      </w:r>
    </w:p>
    <w:p w14:paraId="1EF66133" w14:textId="77777777" w:rsidR="0039527C" w:rsidRDefault="008513F0" w:rsidP="005E2745">
      <w:pPr>
        <w:numPr>
          <w:ilvl w:val="1"/>
          <w:numId w:val="24"/>
        </w:numPr>
        <w:jc w:val="both"/>
      </w:pPr>
      <w:r w:rsidRPr="009751D2">
        <w:t>Numéro d’entreprise (</w:t>
      </w:r>
      <w:r w:rsidR="005E2745">
        <w:t>BCE</w:t>
      </w:r>
      <w:r w:rsidRPr="009751D2">
        <w:t>)</w:t>
      </w:r>
      <w:r w:rsidR="005E2745">
        <w:t> :</w:t>
      </w:r>
    </w:p>
    <w:p w14:paraId="6CFBA0FD" w14:textId="77777777" w:rsidR="00BA220A" w:rsidRDefault="00BA220A" w:rsidP="005E2745">
      <w:pPr>
        <w:numPr>
          <w:ilvl w:val="1"/>
          <w:numId w:val="24"/>
        </w:numPr>
        <w:jc w:val="both"/>
      </w:pPr>
      <w:r>
        <w:t>Objet social :</w:t>
      </w:r>
    </w:p>
    <w:p w14:paraId="0C5C0459" w14:textId="77777777" w:rsidR="00BA220A" w:rsidRPr="009751D2" w:rsidRDefault="00BA220A" w:rsidP="00BA220A">
      <w:pPr>
        <w:ind w:left="1440"/>
        <w:jc w:val="both"/>
      </w:pPr>
    </w:p>
    <w:p w14:paraId="411F7651" w14:textId="77777777" w:rsidR="005E2745" w:rsidRPr="009751D2" w:rsidRDefault="005E2745" w:rsidP="005E2745">
      <w:pPr>
        <w:numPr>
          <w:ilvl w:val="0"/>
          <w:numId w:val="24"/>
        </w:numPr>
        <w:jc w:val="both"/>
      </w:pPr>
      <w:r>
        <w:t>Siège social</w:t>
      </w:r>
      <w:r w:rsidRPr="009751D2">
        <w:t xml:space="preserve"> à</w:t>
      </w:r>
    </w:p>
    <w:p w14:paraId="6F0ACCCD" w14:textId="77777777" w:rsidR="008513F0" w:rsidRPr="009751D2" w:rsidRDefault="008513F0" w:rsidP="00BA220A">
      <w:pPr>
        <w:numPr>
          <w:ilvl w:val="0"/>
          <w:numId w:val="24"/>
        </w:numPr>
        <w:jc w:val="both"/>
      </w:pPr>
      <w:r w:rsidRPr="009751D2">
        <w:t>Statuts</w:t>
      </w:r>
      <w:r w:rsidR="00BA220A">
        <w:t> :</w:t>
      </w:r>
    </w:p>
    <w:p w14:paraId="0C5FCA57" w14:textId="77777777" w:rsidR="008513F0" w:rsidRPr="009751D2" w:rsidRDefault="00BA220A" w:rsidP="00BA220A">
      <w:pPr>
        <w:numPr>
          <w:ilvl w:val="0"/>
          <w:numId w:val="24"/>
        </w:numPr>
        <w:jc w:val="both"/>
      </w:pPr>
      <w:r>
        <w:t>P</w:t>
      </w:r>
      <w:r w:rsidR="008513F0" w:rsidRPr="009751D2">
        <w:t>ouvoir de représentation du soussigné</w:t>
      </w:r>
      <w:r>
        <w:t> :</w:t>
      </w:r>
    </w:p>
    <w:p w14:paraId="51E21471" w14:textId="77777777" w:rsidR="008513F0" w:rsidRPr="009751D2" w:rsidRDefault="008513F0" w:rsidP="00E371EE">
      <w:pPr>
        <w:jc w:val="both"/>
      </w:pPr>
    </w:p>
    <w:p w14:paraId="69370CAA" w14:textId="77777777" w:rsidR="003D1506" w:rsidRPr="009751D2" w:rsidRDefault="003D1506" w:rsidP="00E371EE">
      <w:pPr>
        <w:jc w:val="both"/>
      </w:pPr>
      <w:r w:rsidRPr="009751D2">
        <w:t>Déclare(nt) souscrire au cahier des charges relatif au bail de rénovation de la maison sise</w:t>
      </w:r>
      <w:r w:rsidR="00D849D6" w:rsidRPr="00D849D6">
        <w:t xml:space="preserve"> Avenue Gustave Latinis 52 et 54 à 1030 Schaerbeek</w:t>
      </w:r>
      <w:r w:rsidRPr="009751D2">
        <w:t>.</w:t>
      </w:r>
    </w:p>
    <w:p w14:paraId="7FEDB8E2" w14:textId="77777777" w:rsidR="0039527C" w:rsidRPr="009751D2" w:rsidRDefault="0039527C" w:rsidP="00E371EE">
      <w:pPr>
        <w:jc w:val="both"/>
      </w:pPr>
    </w:p>
    <w:p w14:paraId="5DDAC237" w14:textId="77777777" w:rsidR="0039527C" w:rsidRPr="009751D2" w:rsidRDefault="0039527C" w:rsidP="00E371EE">
      <w:pPr>
        <w:jc w:val="both"/>
        <w:rPr>
          <w:b/>
        </w:rPr>
      </w:pPr>
      <w:proofErr w:type="gramStart"/>
      <w:r w:rsidRPr="009751D2">
        <w:rPr>
          <w:b/>
          <w:u w:val="single"/>
        </w:rPr>
        <w:t>à</w:t>
      </w:r>
      <w:proofErr w:type="gramEnd"/>
      <w:r w:rsidRPr="009751D2">
        <w:rPr>
          <w:b/>
          <w:u w:val="single"/>
        </w:rPr>
        <w:t xml:space="preserve"> compléter impérativement</w:t>
      </w:r>
      <w:r w:rsidRPr="009751D2">
        <w:rPr>
          <w:b/>
        </w:rPr>
        <w:t xml:space="preserve"> : destination </w:t>
      </w:r>
    </w:p>
    <w:p w14:paraId="2C59AB99" w14:textId="77777777" w:rsidR="0039527C" w:rsidRPr="009751D2" w:rsidRDefault="0039527C" w:rsidP="00E371EE">
      <w:pPr>
        <w:jc w:val="both"/>
        <w:rPr>
          <w:b/>
        </w:rPr>
      </w:pPr>
    </w:p>
    <w:p w14:paraId="0718CA7A" w14:textId="77777777" w:rsidR="0039527C" w:rsidRPr="009751D2" w:rsidRDefault="0039527C" w:rsidP="00E371EE">
      <w:pPr>
        <w:jc w:val="both"/>
      </w:pPr>
      <w:r w:rsidRPr="009751D2">
        <w:t xml:space="preserve">Le candidat locataire dépose la présente </w:t>
      </w:r>
      <w:r w:rsidR="00D849D6">
        <w:t>candidature</w:t>
      </w:r>
      <w:r w:rsidRPr="009751D2">
        <w:t xml:space="preserve"> en vue d’affecter les locaux à la destination suivante : </w:t>
      </w:r>
    </w:p>
    <w:p w14:paraId="5D1C5F25" w14:textId="77777777" w:rsidR="0039527C" w:rsidRPr="009751D2" w:rsidRDefault="0039527C" w:rsidP="00E371EE">
      <w:pPr>
        <w:jc w:val="both"/>
      </w:pPr>
    </w:p>
    <w:p w14:paraId="247AEA75" w14:textId="77777777" w:rsidR="00F755FA" w:rsidRPr="009751D2" w:rsidRDefault="00F755FA" w:rsidP="00E371EE">
      <w:pPr>
        <w:jc w:val="both"/>
      </w:pPr>
    </w:p>
    <w:p w14:paraId="1A814015" w14:textId="77777777" w:rsidR="00F755FA" w:rsidRPr="009751D2" w:rsidRDefault="005E2745" w:rsidP="00E371EE">
      <w:pPr>
        <w:jc w:val="both"/>
      </w:pPr>
      <w:r>
        <w:br w:type="page"/>
      </w:r>
    </w:p>
    <w:p w14:paraId="6B84143B" w14:textId="77777777" w:rsidR="00481A53" w:rsidRPr="009751D2" w:rsidRDefault="00481A53" w:rsidP="00E371EE">
      <w:pPr>
        <w:jc w:val="both"/>
        <w:rPr>
          <w:b/>
        </w:rPr>
      </w:pPr>
      <w:r w:rsidRPr="009751D2">
        <w:rPr>
          <w:b/>
        </w:rPr>
        <w:t xml:space="preserve">A </w:t>
      </w:r>
      <w:r w:rsidRPr="009751D2">
        <w:rPr>
          <w:b/>
          <w:u w:val="single"/>
        </w:rPr>
        <w:t>compléter impérativement</w:t>
      </w:r>
      <w:r w:rsidR="005E2745">
        <w:rPr>
          <w:b/>
        </w:rPr>
        <w:t> :</w:t>
      </w:r>
      <w:r w:rsidRPr="009751D2">
        <w:rPr>
          <w:b/>
        </w:rPr>
        <w:t xml:space="preserve"> </w:t>
      </w:r>
    </w:p>
    <w:p w14:paraId="45091AE3" w14:textId="77777777" w:rsidR="00B20FD5" w:rsidRDefault="00B20FD5" w:rsidP="00E371EE">
      <w:pPr>
        <w:jc w:val="both"/>
      </w:pPr>
    </w:p>
    <w:p w14:paraId="09594F42" w14:textId="77777777" w:rsidR="00F755FA" w:rsidRPr="009751D2" w:rsidRDefault="00B20FD5" w:rsidP="00E371EE">
      <w:pPr>
        <w:jc w:val="both"/>
        <w:rPr>
          <w:b/>
        </w:rPr>
      </w:pPr>
      <w:r>
        <w:t>L</w:t>
      </w:r>
      <w:r w:rsidR="00F755FA" w:rsidRPr="009751D2">
        <w:t>e candidat locataire déclare qu</w:t>
      </w:r>
      <w:r w:rsidR="0097140C" w:rsidRPr="009751D2">
        <w:t>’</w:t>
      </w:r>
      <w:r w:rsidR="005E2745">
        <w:t>à s</w:t>
      </w:r>
      <w:r w:rsidR="0097140C" w:rsidRPr="009751D2">
        <w:t>a connaissance</w:t>
      </w:r>
      <w:r w:rsidR="005E2745">
        <w:t xml:space="preserve"> </w:t>
      </w:r>
      <w:r w:rsidR="00F755FA" w:rsidRPr="009751D2">
        <w:t xml:space="preserve">sa demande </w:t>
      </w:r>
    </w:p>
    <w:p w14:paraId="424253D2" w14:textId="77777777" w:rsidR="0039527C" w:rsidRDefault="00F755FA" w:rsidP="001D01B7">
      <w:pPr>
        <w:jc w:val="center"/>
        <w:rPr>
          <w:b/>
        </w:rPr>
      </w:pPr>
      <w:proofErr w:type="gramStart"/>
      <w:r w:rsidRPr="009751D2">
        <w:rPr>
          <w:b/>
        </w:rPr>
        <w:t>est</w:t>
      </w:r>
      <w:proofErr w:type="gramEnd"/>
      <w:r w:rsidRPr="009751D2">
        <w:rPr>
          <w:b/>
        </w:rPr>
        <w:t xml:space="preserve"> soumis à </w:t>
      </w:r>
      <w:r w:rsidR="00E26336" w:rsidRPr="009751D2">
        <w:rPr>
          <w:b/>
        </w:rPr>
        <w:t>p</w:t>
      </w:r>
      <w:r w:rsidR="00B20FD5">
        <w:rPr>
          <w:b/>
        </w:rPr>
        <w:t xml:space="preserve">ermis / </w:t>
      </w:r>
      <w:r w:rsidRPr="009751D2">
        <w:rPr>
          <w:b/>
        </w:rPr>
        <w:t xml:space="preserve">ne requiert pas de </w:t>
      </w:r>
      <w:r w:rsidR="00E26336" w:rsidRPr="009751D2">
        <w:rPr>
          <w:b/>
        </w:rPr>
        <w:t>p</w:t>
      </w:r>
      <w:r w:rsidRPr="009751D2">
        <w:rPr>
          <w:b/>
        </w:rPr>
        <w:t>ermi</w:t>
      </w:r>
      <w:r w:rsidR="00481A53" w:rsidRPr="009751D2">
        <w:rPr>
          <w:b/>
        </w:rPr>
        <w:t>s</w:t>
      </w:r>
    </w:p>
    <w:p w14:paraId="059665A7" w14:textId="77777777" w:rsidR="001D01B7" w:rsidRPr="001D01B7" w:rsidRDefault="001D01B7" w:rsidP="005E2745">
      <w:pPr>
        <w:jc w:val="center"/>
        <w:rPr>
          <w:i/>
          <w:sz w:val="20"/>
          <w:szCs w:val="20"/>
        </w:rPr>
      </w:pPr>
      <w:r>
        <w:rPr>
          <w:i/>
          <w:sz w:val="20"/>
          <w:szCs w:val="20"/>
        </w:rPr>
        <w:t>(B</w:t>
      </w:r>
      <w:r w:rsidRPr="001D01B7">
        <w:rPr>
          <w:i/>
          <w:sz w:val="20"/>
          <w:szCs w:val="20"/>
        </w:rPr>
        <w:t>iffer la mention inutile)</w:t>
      </w:r>
    </w:p>
    <w:p w14:paraId="75C65A48" w14:textId="77777777" w:rsidR="003D1506" w:rsidRPr="009751D2" w:rsidRDefault="003D1506" w:rsidP="00E371EE">
      <w:pPr>
        <w:jc w:val="both"/>
      </w:pPr>
    </w:p>
    <w:p w14:paraId="55827936" w14:textId="77777777" w:rsidR="00481A53" w:rsidRPr="009751D2" w:rsidRDefault="003D1506" w:rsidP="00E371EE">
      <w:pPr>
        <w:jc w:val="both"/>
      </w:pPr>
      <w:r w:rsidRPr="009751D2">
        <w:t>Par document séparé, nous joignons à l’offre paraphé</w:t>
      </w:r>
      <w:r w:rsidR="0097140C" w:rsidRPr="009751D2">
        <w:t>s</w:t>
      </w:r>
      <w:r w:rsidRPr="009751D2">
        <w:t xml:space="preserve"> et signé</w:t>
      </w:r>
      <w:r w:rsidR="0097140C" w:rsidRPr="009751D2">
        <w:t>s</w:t>
      </w:r>
      <w:r w:rsidRPr="009751D2">
        <w:t> :</w:t>
      </w:r>
    </w:p>
    <w:p w14:paraId="0970EC9B" w14:textId="77777777" w:rsidR="00481D8B" w:rsidRDefault="00481D8B" w:rsidP="00481D8B">
      <w:pPr>
        <w:numPr>
          <w:ilvl w:val="0"/>
          <w:numId w:val="32"/>
        </w:numPr>
        <w:jc w:val="both"/>
        <w:rPr>
          <w:bCs/>
        </w:rPr>
      </w:pPr>
      <w:r>
        <w:rPr>
          <w:bCs/>
        </w:rPr>
        <w:t xml:space="preserve">La note méthodologique relative au projet (et ses annexes) reprenant : </w:t>
      </w:r>
    </w:p>
    <w:p w14:paraId="4C319D92" w14:textId="77777777" w:rsidR="00481D8B" w:rsidRDefault="00481D8B" w:rsidP="00481D8B">
      <w:pPr>
        <w:numPr>
          <w:ilvl w:val="1"/>
          <w:numId w:val="32"/>
        </w:numPr>
        <w:jc w:val="both"/>
      </w:pPr>
      <w:r>
        <w:t>L</w:t>
      </w:r>
      <w:r w:rsidRPr="009751D2">
        <w:t>es plans ou croquis du projet de rénovation</w:t>
      </w:r>
      <w:r>
        <w:t xml:space="preserve"> ; </w:t>
      </w:r>
    </w:p>
    <w:p w14:paraId="2676CAC6" w14:textId="77777777" w:rsidR="00481D8B" w:rsidRDefault="00481D8B" w:rsidP="00481D8B">
      <w:pPr>
        <w:numPr>
          <w:ilvl w:val="1"/>
          <w:numId w:val="32"/>
        </w:numPr>
        <w:jc w:val="both"/>
      </w:pPr>
      <w:r>
        <w:t>U</w:t>
      </w:r>
      <w:r w:rsidRPr="009751D2">
        <w:t>ne description des travaux, matériaux et équipements envisagés</w:t>
      </w:r>
      <w:r>
        <w:t xml:space="preserve"> ; </w:t>
      </w:r>
    </w:p>
    <w:p w14:paraId="364DD483" w14:textId="77777777" w:rsidR="00481D8B" w:rsidRDefault="00481D8B" w:rsidP="00481D8B">
      <w:pPr>
        <w:numPr>
          <w:ilvl w:val="1"/>
          <w:numId w:val="32"/>
        </w:numPr>
        <w:jc w:val="both"/>
      </w:pPr>
      <w:r w:rsidRPr="008D38DB">
        <w:t>Un descriptif des moyens utilisés pour répondre aux différentes demandes (</w:t>
      </w:r>
      <w:r>
        <w:t>performance énergétique</w:t>
      </w:r>
      <w:r w:rsidRPr="008D38DB">
        <w:t xml:space="preserve">, durabilité) </w:t>
      </w:r>
    </w:p>
    <w:p w14:paraId="62DE8379" w14:textId="77777777" w:rsidR="00481D8B" w:rsidRPr="008D38DB" w:rsidRDefault="00481D8B" w:rsidP="00481D8B">
      <w:pPr>
        <w:numPr>
          <w:ilvl w:val="1"/>
          <w:numId w:val="32"/>
        </w:numPr>
      </w:pPr>
      <w:r w:rsidRPr="008D38DB">
        <w:t>Le planning prévisionnel des études et travaux à réaliser ainsi que de la maintenance</w:t>
      </w:r>
    </w:p>
    <w:p w14:paraId="0D66A9A7" w14:textId="77777777" w:rsidR="00481D8B" w:rsidRDefault="00481D8B" w:rsidP="00481D8B">
      <w:pPr>
        <w:numPr>
          <w:ilvl w:val="0"/>
          <w:numId w:val="32"/>
        </w:numPr>
      </w:pPr>
      <w:r>
        <w:t xml:space="preserve">La note de faisabilité et plan financier comprenant : </w:t>
      </w:r>
    </w:p>
    <w:p w14:paraId="36872656" w14:textId="77777777" w:rsidR="00481D8B" w:rsidRDefault="00481D8B" w:rsidP="00481D8B">
      <w:pPr>
        <w:numPr>
          <w:ilvl w:val="1"/>
          <w:numId w:val="32"/>
        </w:numPr>
      </w:pPr>
      <w:r>
        <w:t>L’e</w:t>
      </w:r>
      <w:r w:rsidRPr="008D38DB">
        <w:t>stimation du budget des travaux futurs ;</w:t>
      </w:r>
    </w:p>
    <w:p w14:paraId="79D693B2" w14:textId="77777777" w:rsidR="00481D8B" w:rsidRDefault="00481D8B" w:rsidP="00481D8B">
      <w:pPr>
        <w:numPr>
          <w:ilvl w:val="1"/>
          <w:numId w:val="32"/>
        </w:numPr>
        <w:jc w:val="both"/>
      </w:pPr>
      <w:r>
        <w:t>Les m</w:t>
      </w:r>
      <w:r w:rsidRPr="009751D2">
        <w:t>oyens financiers disponibles</w:t>
      </w:r>
      <w:r>
        <w:t> ;</w:t>
      </w:r>
    </w:p>
    <w:p w14:paraId="37ED076E" w14:textId="77777777" w:rsidR="00481D8B" w:rsidRDefault="00481D8B" w:rsidP="00481D8B">
      <w:pPr>
        <w:numPr>
          <w:ilvl w:val="1"/>
          <w:numId w:val="32"/>
        </w:numPr>
        <w:jc w:val="both"/>
      </w:pPr>
      <w:r>
        <w:t>Le c</w:t>
      </w:r>
      <w:r w:rsidRPr="009751D2">
        <w:t>alcul de rentabilité</w:t>
      </w:r>
      <w:r>
        <w:t> ;</w:t>
      </w:r>
    </w:p>
    <w:p w14:paraId="1B42D2DE" w14:textId="77777777" w:rsidR="00481D8B" w:rsidRDefault="00481D8B" w:rsidP="00481D8B">
      <w:pPr>
        <w:numPr>
          <w:ilvl w:val="1"/>
          <w:numId w:val="32"/>
        </w:numPr>
        <w:jc w:val="both"/>
      </w:pPr>
      <w:r>
        <w:t>La durée du bail proposé et ;</w:t>
      </w:r>
    </w:p>
    <w:p w14:paraId="6DA04232" w14:textId="77777777" w:rsidR="00481D8B" w:rsidRDefault="00481D8B" w:rsidP="00481D8B">
      <w:pPr>
        <w:numPr>
          <w:ilvl w:val="0"/>
          <w:numId w:val="32"/>
        </w:numPr>
        <w:jc w:val="both"/>
      </w:pPr>
      <w:r>
        <w:t xml:space="preserve">La note relative à l’expérience </w:t>
      </w:r>
      <w:r w:rsidR="009B6EA8">
        <w:t xml:space="preserve">professionnelle </w:t>
      </w:r>
      <w:r>
        <w:t xml:space="preserve">et l’équipe reprenant : </w:t>
      </w:r>
    </w:p>
    <w:p w14:paraId="3818772B" w14:textId="77777777" w:rsidR="00481D8B" w:rsidRDefault="00481D8B" w:rsidP="00481D8B">
      <w:pPr>
        <w:numPr>
          <w:ilvl w:val="1"/>
          <w:numId w:val="32"/>
        </w:numPr>
        <w:jc w:val="both"/>
      </w:pPr>
      <w:r>
        <w:t xml:space="preserve">Le CV, </w:t>
      </w:r>
      <w:r w:rsidRPr="009751D2">
        <w:t>diplômes ou expérience d</w:t>
      </w:r>
      <w:r>
        <w:t>e la personne/ l’équipe responsable du projet et chargé d</w:t>
      </w:r>
      <w:r w:rsidRPr="009751D2">
        <w:t>es travaux à effectuer</w:t>
      </w:r>
      <w:r>
        <w:t xml:space="preserve"> ; </w:t>
      </w:r>
    </w:p>
    <w:p w14:paraId="1DA081F8" w14:textId="77777777" w:rsidR="0097140C" w:rsidRDefault="00481D8B" w:rsidP="00E371EE">
      <w:pPr>
        <w:numPr>
          <w:ilvl w:val="1"/>
          <w:numId w:val="32"/>
        </w:numPr>
        <w:jc w:val="both"/>
      </w:pPr>
      <w:r>
        <w:t>Le R</w:t>
      </w:r>
      <w:r w:rsidRPr="009751D2">
        <w:t xml:space="preserve">ecours à des sous-traitants ou associés </w:t>
      </w:r>
      <w:r>
        <w:t>(</w:t>
      </w:r>
      <w:r w:rsidRPr="009751D2">
        <w:t>bureaux d’étude</w:t>
      </w:r>
      <w:r>
        <w:t xml:space="preserve">s, entrepreneurs, …) </w:t>
      </w:r>
    </w:p>
    <w:p w14:paraId="31A6B64D" w14:textId="77777777" w:rsidR="005E2745" w:rsidRPr="009751D2" w:rsidRDefault="005E2745" w:rsidP="00E371EE">
      <w:pPr>
        <w:jc w:val="both"/>
      </w:pPr>
    </w:p>
    <w:p w14:paraId="63AC6C15" w14:textId="77777777" w:rsidR="005E2745" w:rsidRDefault="0097140C" w:rsidP="00E371EE">
      <w:pPr>
        <w:jc w:val="both"/>
      </w:pPr>
      <w:r w:rsidRPr="009751D2">
        <w:t>Document à dater et à signer</w:t>
      </w:r>
    </w:p>
    <w:p w14:paraId="68BB3FBD" w14:textId="77777777" w:rsidR="0097140C" w:rsidRPr="005E2745" w:rsidRDefault="005E2745" w:rsidP="00E371EE">
      <w:pPr>
        <w:jc w:val="both"/>
        <w:rPr>
          <w:sz w:val="20"/>
          <w:szCs w:val="20"/>
        </w:rPr>
      </w:pPr>
      <w:r w:rsidRPr="005E2745">
        <w:rPr>
          <w:sz w:val="20"/>
          <w:szCs w:val="20"/>
        </w:rPr>
        <w:t>(</w:t>
      </w:r>
      <w:proofErr w:type="gramStart"/>
      <w:r w:rsidRPr="005E2745">
        <w:rPr>
          <w:sz w:val="20"/>
          <w:szCs w:val="20"/>
        </w:rPr>
        <w:t>à</w:t>
      </w:r>
      <w:proofErr w:type="gramEnd"/>
      <w:r w:rsidRPr="005E2745">
        <w:rPr>
          <w:sz w:val="20"/>
          <w:szCs w:val="20"/>
        </w:rPr>
        <w:t xml:space="preserve"> précéder de la mention</w:t>
      </w:r>
      <w:r w:rsidR="0097140C" w:rsidRPr="005E2745">
        <w:rPr>
          <w:sz w:val="20"/>
          <w:szCs w:val="20"/>
        </w:rPr>
        <w:t xml:space="preserve"> </w:t>
      </w:r>
      <w:r w:rsidRPr="005E2745">
        <w:rPr>
          <w:sz w:val="20"/>
          <w:szCs w:val="20"/>
        </w:rPr>
        <w:t>« </w:t>
      </w:r>
      <w:r w:rsidRPr="005E2745">
        <w:rPr>
          <w:i/>
          <w:sz w:val="20"/>
          <w:szCs w:val="20"/>
        </w:rPr>
        <w:t xml:space="preserve">Lu et approuvé » </w:t>
      </w:r>
      <w:r w:rsidRPr="005E2745">
        <w:rPr>
          <w:sz w:val="20"/>
          <w:szCs w:val="20"/>
        </w:rPr>
        <w:t>et de l’identification de l’administrateur pour une association)</w:t>
      </w:r>
    </w:p>
    <w:p w14:paraId="728914E4" w14:textId="77777777" w:rsidR="00BB5B96" w:rsidRDefault="00BB5B96" w:rsidP="00E371EE">
      <w:pPr>
        <w:jc w:val="both"/>
        <w:rPr>
          <w:b/>
        </w:rPr>
      </w:pPr>
    </w:p>
    <w:p w14:paraId="0FF369DD" w14:textId="77777777" w:rsidR="00481D8B" w:rsidRDefault="00481D8B" w:rsidP="00481D8B">
      <w:pPr>
        <w:jc w:val="both"/>
      </w:pPr>
    </w:p>
    <w:p w14:paraId="083100A8" w14:textId="77777777" w:rsidR="00035CCA" w:rsidRPr="00035CCA" w:rsidRDefault="00035CCA" w:rsidP="00481D8B">
      <w:pPr>
        <w:jc w:val="both"/>
        <w:rPr>
          <w:bCs/>
        </w:rPr>
      </w:pPr>
    </w:p>
    <w:sectPr w:rsidR="00035CCA" w:rsidRPr="00035CC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90C16" w14:textId="77777777" w:rsidR="006E6563" w:rsidRDefault="006E6563">
      <w:r>
        <w:separator/>
      </w:r>
    </w:p>
  </w:endnote>
  <w:endnote w:type="continuationSeparator" w:id="0">
    <w:p w14:paraId="4DB49A1B" w14:textId="77777777" w:rsidR="006E6563" w:rsidRDefault="006E6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2C32" w14:textId="77777777" w:rsidR="00ED4842" w:rsidRDefault="00ED4842" w:rsidP="001679DB">
    <w:pPr>
      <w:pStyle w:val="Pieddepage"/>
      <w:jc w:val="right"/>
    </w:pPr>
    <w:r>
      <w:rPr>
        <w:rStyle w:val="Numrodepage"/>
      </w:rPr>
      <w:fldChar w:fldCharType="begin"/>
    </w:r>
    <w:r>
      <w:rPr>
        <w:rStyle w:val="Numrodepage"/>
      </w:rPr>
      <w:instrText xml:space="preserve"> PAGE </w:instrText>
    </w:r>
    <w:r>
      <w:rPr>
        <w:rStyle w:val="Numrodepage"/>
      </w:rPr>
      <w:fldChar w:fldCharType="separate"/>
    </w:r>
    <w:r w:rsidR="00906B66">
      <w:rPr>
        <w:rStyle w:val="Numrodepage"/>
        <w:noProof/>
      </w:rPr>
      <w:t>6</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CC02C" w14:textId="77777777" w:rsidR="006E6563" w:rsidRDefault="006E6563">
      <w:r>
        <w:separator/>
      </w:r>
    </w:p>
  </w:footnote>
  <w:footnote w:type="continuationSeparator" w:id="0">
    <w:p w14:paraId="782C1B41" w14:textId="77777777" w:rsidR="006E6563" w:rsidRDefault="006E6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38ED8" w14:textId="77777777" w:rsidR="0094043A" w:rsidRDefault="0094043A" w:rsidP="0094043A">
    <w:pPr>
      <w:pStyle w:val="En-tte"/>
      <w:ind w:left="-426"/>
    </w:pPr>
    <w:r>
      <w:pict w14:anchorId="4DFA7B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59.25pt">
          <v:imagedata r:id="rId1" o:title="CPAS logo CMYK"/>
        </v:shape>
      </w:pict>
    </w:r>
  </w:p>
  <w:p w14:paraId="0D6BCCBD" w14:textId="77777777" w:rsidR="00D849D6" w:rsidRDefault="00D849D6" w:rsidP="0094043A">
    <w:pPr>
      <w:pStyle w:val="En-tte"/>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DA3"/>
    <w:multiLevelType w:val="hybridMultilevel"/>
    <w:tmpl w:val="CFFEC86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2227128"/>
    <w:multiLevelType w:val="hybridMultilevel"/>
    <w:tmpl w:val="71E61844"/>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4404CDF"/>
    <w:multiLevelType w:val="hybridMultilevel"/>
    <w:tmpl w:val="A44C7840"/>
    <w:lvl w:ilvl="0" w:tplc="36BC59BE">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6452BA3"/>
    <w:multiLevelType w:val="hybridMultilevel"/>
    <w:tmpl w:val="76923E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C93FB0"/>
    <w:multiLevelType w:val="hybridMultilevel"/>
    <w:tmpl w:val="06CADA52"/>
    <w:lvl w:ilvl="0" w:tplc="8B909920">
      <w:start w:val="1"/>
      <w:numFmt w:val="decimal"/>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5" w15:restartNumberingAfterBreak="0">
    <w:nsid w:val="090404EE"/>
    <w:multiLevelType w:val="hybridMultilevel"/>
    <w:tmpl w:val="CF7202B2"/>
    <w:lvl w:ilvl="0" w:tplc="06AEB212">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9631454"/>
    <w:multiLevelType w:val="hybridMultilevel"/>
    <w:tmpl w:val="39DC299A"/>
    <w:lvl w:ilvl="0" w:tplc="36BC59BE">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CC03759"/>
    <w:multiLevelType w:val="hybridMultilevel"/>
    <w:tmpl w:val="145C95DA"/>
    <w:lvl w:ilvl="0" w:tplc="A53A1E0C">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9623E0C"/>
    <w:multiLevelType w:val="hybridMultilevel"/>
    <w:tmpl w:val="9332567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2AD905B2"/>
    <w:multiLevelType w:val="hybridMultilevel"/>
    <w:tmpl w:val="6506FF4E"/>
    <w:lvl w:ilvl="0" w:tplc="36BC59BE">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C5A244A"/>
    <w:multiLevelType w:val="hybridMultilevel"/>
    <w:tmpl w:val="B2D296F0"/>
    <w:lvl w:ilvl="0" w:tplc="080C000F">
      <w:start w:val="1"/>
      <w:numFmt w:val="decimal"/>
      <w:lvlText w:val="%1."/>
      <w:lvlJc w:val="left"/>
      <w:pPr>
        <w:ind w:left="643" w:hanging="360"/>
      </w:pPr>
      <w:rPr>
        <w:rFonts w:hint="default"/>
      </w:rPr>
    </w:lvl>
    <w:lvl w:ilvl="1" w:tplc="080C0019" w:tentative="1">
      <w:start w:val="1"/>
      <w:numFmt w:val="lowerLetter"/>
      <w:lvlText w:val="%2."/>
      <w:lvlJc w:val="left"/>
      <w:pPr>
        <w:ind w:left="1363" w:hanging="360"/>
      </w:pPr>
    </w:lvl>
    <w:lvl w:ilvl="2" w:tplc="080C001B" w:tentative="1">
      <w:start w:val="1"/>
      <w:numFmt w:val="lowerRoman"/>
      <w:lvlText w:val="%3."/>
      <w:lvlJc w:val="right"/>
      <w:pPr>
        <w:ind w:left="2083" w:hanging="180"/>
      </w:pPr>
    </w:lvl>
    <w:lvl w:ilvl="3" w:tplc="080C000F" w:tentative="1">
      <w:start w:val="1"/>
      <w:numFmt w:val="decimal"/>
      <w:lvlText w:val="%4."/>
      <w:lvlJc w:val="left"/>
      <w:pPr>
        <w:ind w:left="2803" w:hanging="360"/>
      </w:pPr>
    </w:lvl>
    <w:lvl w:ilvl="4" w:tplc="080C0019" w:tentative="1">
      <w:start w:val="1"/>
      <w:numFmt w:val="lowerLetter"/>
      <w:lvlText w:val="%5."/>
      <w:lvlJc w:val="left"/>
      <w:pPr>
        <w:ind w:left="3523" w:hanging="360"/>
      </w:pPr>
    </w:lvl>
    <w:lvl w:ilvl="5" w:tplc="080C001B" w:tentative="1">
      <w:start w:val="1"/>
      <w:numFmt w:val="lowerRoman"/>
      <w:lvlText w:val="%6."/>
      <w:lvlJc w:val="right"/>
      <w:pPr>
        <w:ind w:left="4243" w:hanging="180"/>
      </w:pPr>
    </w:lvl>
    <w:lvl w:ilvl="6" w:tplc="080C000F" w:tentative="1">
      <w:start w:val="1"/>
      <w:numFmt w:val="decimal"/>
      <w:lvlText w:val="%7."/>
      <w:lvlJc w:val="left"/>
      <w:pPr>
        <w:ind w:left="4963" w:hanging="360"/>
      </w:pPr>
    </w:lvl>
    <w:lvl w:ilvl="7" w:tplc="080C0019" w:tentative="1">
      <w:start w:val="1"/>
      <w:numFmt w:val="lowerLetter"/>
      <w:lvlText w:val="%8."/>
      <w:lvlJc w:val="left"/>
      <w:pPr>
        <w:ind w:left="5683" w:hanging="360"/>
      </w:pPr>
    </w:lvl>
    <w:lvl w:ilvl="8" w:tplc="080C001B" w:tentative="1">
      <w:start w:val="1"/>
      <w:numFmt w:val="lowerRoman"/>
      <w:lvlText w:val="%9."/>
      <w:lvlJc w:val="right"/>
      <w:pPr>
        <w:ind w:left="6403" w:hanging="180"/>
      </w:pPr>
    </w:lvl>
  </w:abstractNum>
  <w:abstractNum w:abstractNumId="11" w15:restartNumberingAfterBreak="0">
    <w:nsid w:val="2CF56174"/>
    <w:multiLevelType w:val="hybridMultilevel"/>
    <w:tmpl w:val="7EB2D89E"/>
    <w:lvl w:ilvl="0" w:tplc="0722F040">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32C6EDF"/>
    <w:multiLevelType w:val="hybridMultilevel"/>
    <w:tmpl w:val="54C81008"/>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5291571"/>
    <w:multiLevelType w:val="hybridMultilevel"/>
    <w:tmpl w:val="76923EF6"/>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35681ABF"/>
    <w:multiLevelType w:val="hybridMultilevel"/>
    <w:tmpl w:val="AF6E98BC"/>
    <w:lvl w:ilvl="0" w:tplc="080C0011">
      <w:start w:val="1"/>
      <w:numFmt w:val="decimal"/>
      <w:lvlText w:val="%1)"/>
      <w:lvlJc w:val="left"/>
      <w:pPr>
        <w:ind w:left="1004" w:hanging="360"/>
      </w:pPr>
    </w:lvl>
    <w:lvl w:ilvl="1" w:tplc="080C0019">
      <w:start w:val="1"/>
      <w:numFmt w:val="lowerLetter"/>
      <w:lvlText w:val="%2."/>
      <w:lvlJc w:val="left"/>
      <w:pPr>
        <w:ind w:left="1724" w:hanging="360"/>
      </w:pPr>
    </w:lvl>
    <w:lvl w:ilvl="2" w:tplc="080C001B" w:tentative="1">
      <w:start w:val="1"/>
      <w:numFmt w:val="lowerRoman"/>
      <w:lvlText w:val="%3."/>
      <w:lvlJc w:val="right"/>
      <w:pPr>
        <w:ind w:left="2444" w:hanging="180"/>
      </w:pPr>
    </w:lvl>
    <w:lvl w:ilvl="3" w:tplc="080C000F" w:tentative="1">
      <w:start w:val="1"/>
      <w:numFmt w:val="decimal"/>
      <w:lvlText w:val="%4."/>
      <w:lvlJc w:val="left"/>
      <w:pPr>
        <w:ind w:left="3164" w:hanging="360"/>
      </w:pPr>
    </w:lvl>
    <w:lvl w:ilvl="4" w:tplc="080C0019" w:tentative="1">
      <w:start w:val="1"/>
      <w:numFmt w:val="lowerLetter"/>
      <w:lvlText w:val="%5."/>
      <w:lvlJc w:val="left"/>
      <w:pPr>
        <w:ind w:left="3884" w:hanging="360"/>
      </w:pPr>
    </w:lvl>
    <w:lvl w:ilvl="5" w:tplc="080C001B" w:tentative="1">
      <w:start w:val="1"/>
      <w:numFmt w:val="lowerRoman"/>
      <w:lvlText w:val="%6."/>
      <w:lvlJc w:val="right"/>
      <w:pPr>
        <w:ind w:left="4604" w:hanging="180"/>
      </w:pPr>
    </w:lvl>
    <w:lvl w:ilvl="6" w:tplc="080C000F" w:tentative="1">
      <w:start w:val="1"/>
      <w:numFmt w:val="decimal"/>
      <w:lvlText w:val="%7."/>
      <w:lvlJc w:val="left"/>
      <w:pPr>
        <w:ind w:left="5324" w:hanging="360"/>
      </w:pPr>
    </w:lvl>
    <w:lvl w:ilvl="7" w:tplc="080C0019" w:tentative="1">
      <w:start w:val="1"/>
      <w:numFmt w:val="lowerLetter"/>
      <w:lvlText w:val="%8."/>
      <w:lvlJc w:val="left"/>
      <w:pPr>
        <w:ind w:left="6044" w:hanging="360"/>
      </w:pPr>
    </w:lvl>
    <w:lvl w:ilvl="8" w:tplc="080C001B" w:tentative="1">
      <w:start w:val="1"/>
      <w:numFmt w:val="lowerRoman"/>
      <w:lvlText w:val="%9."/>
      <w:lvlJc w:val="right"/>
      <w:pPr>
        <w:ind w:left="6764" w:hanging="180"/>
      </w:pPr>
    </w:lvl>
  </w:abstractNum>
  <w:abstractNum w:abstractNumId="15" w15:restartNumberingAfterBreak="0">
    <w:nsid w:val="38612105"/>
    <w:multiLevelType w:val="hybridMultilevel"/>
    <w:tmpl w:val="063A329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38BA06BC"/>
    <w:multiLevelType w:val="hybridMultilevel"/>
    <w:tmpl w:val="F0EAE7D4"/>
    <w:lvl w:ilvl="0" w:tplc="36BC59BE">
      <w:start w:val="1"/>
      <w:numFmt w:val="bullet"/>
      <w:lvlText w:val=""/>
      <w:lvlJc w:val="left"/>
      <w:pPr>
        <w:ind w:left="778" w:hanging="360"/>
      </w:pPr>
      <w:rPr>
        <w:rFonts w:ascii="Symbol" w:hAnsi="Symbol" w:hint="default"/>
      </w:rPr>
    </w:lvl>
    <w:lvl w:ilvl="1" w:tplc="080C0003" w:tentative="1">
      <w:start w:val="1"/>
      <w:numFmt w:val="bullet"/>
      <w:lvlText w:val="o"/>
      <w:lvlJc w:val="left"/>
      <w:pPr>
        <w:ind w:left="1498" w:hanging="360"/>
      </w:pPr>
      <w:rPr>
        <w:rFonts w:ascii="Courier New" w:hAnsi="Courier New" w:cs="Courier New" w:hint="default"/>
      </w:rPr>
    </w:lvl>
    <w:lvl w:ilvl="2" w:tplc="080C0005" w:tentative="1">
      <w:start w:val="1"/>
      <w:numFmt w:val="bullet"/>
      <w:lvlText w:val=""/>
      <w:lvlJc w:val="left"/>
      <w:pPr>
        <w:ind w:left="2218" w:hanging="360"/>
      </w:pPr>
      <w:rPr>
        <w:rFonts w:ascii="Wingdings" w:hAnsi="Wingdings" w:hint="default"/>
      </w:rPr>
    </w:lvl>
    <w:lvl w:ilvl="3" w:tplc="080C0001" w:tentative="1">
      <w:start w:val="1"/>
      <w:numFmt w:val="bullet"/>
      <w:lvlText w:val=""/>
      <w:lvlJc w:val="left"/>
      <w:pPr>
        <w:ind w:left="2938" w:hanging="360"/>
      </w:pPr>
      <w:rPr>
        <w:rFonts w:ascii="Symbol" w:hAnsi="Symbol" w:hint="default"/>
      </w:rPr>
    </w:lvl>
    <w:lvl w:ilvl="4" w:tplc="080C0003" w:tentative="1">
      <w:start w:val="1"/>
      <w:numFmt w:val="bullet"/>
      <w:lvlText w:val="o"/>
      <w:lvlJc w:val="left"/>
      <w:pPr>
        <w:ind w:left="3658" w:hanging="360"/>
      </w:pPr>
      <w:rPr>
        <w:rFonts w:ascii="Courier New" w:hAnsi="Courier New" w:cs="Courier New" w:hint="default"/>
      </w:rPr>
    </w:lvl>
    <w:lvl w:ilvl="5" w:tplc="080C0005" w:tentative="1">
      <w:start w:val="1"/>
      <w:numFmt w:val="bullet"/>
      <w:lvlText w:val=""/>
      <w:lvlJc w:val="left"/>
      <w:pPr>
        <w:ind w:left="4378" w:hanging="360"/>
      </w:pPr>
      <w:rPr>
        <w:rFonts w:ascii="Wingdings" w:hAnsi="Wingdings" w:hint="default"/>
      </w:rPr>
    </w:lvl>
    <w:lvl w:ilvl="6" w:tplc="080C0001" w:tentative="1">
      <w:start w:val="1"/>
      <w:numFmt w:val="bullet"/>
      <w:lvlText w:val=""/>
      <w:lvlJc w:val="left"/>
      <w:pPr>
        <w:ind w:left="5098" w:hanging="360"/>
      </w:pPr>
      <w:rPr>
        <w:rFonts w:ascii="Symbol" w:hAnsi="Symbol" w:hint="default"/>
      </w:rPr>
    </w:lvl>
    <w:lvl w:ilvl="7" w:tplc="080C0003" w:tentative="1">
      <w:start w:val="1"/>
      <w:numFmt w:val="bullet"/>
      <w:lvlText w:val="o"/>
      <w:lvlJc w:val="left"/>
      <w:pPr>
        <w:ind w:left="5818" w:hanging="360"/>
      </w:pPr>
      <w:rPr>
        <w:rFonts w:ascii="Courier New" w:hAnsi="Courier New" w:cs="Courier New" w:hint="default"/>
      </w:rPr>
    </w:lvl>
    <w:lvl w:ilvl="8" w:tplc="080C0005" w:tentative="1">
      <w:start w:val="1"/>
      <w:numFmt w:val="bullet"/>
      <w:lvlText w:val=""/>
      <w:lvlJc w:val="left"/>
      <w:pPr>
        <w:ind w:left="6538" w:hanging="360"/>
      </w:pPr>
      <w:rPr>
        <w:rFonts w:ascii="Wingdings" w:hAnsi="Wingdings" w:hint="default"/>
      </w:rPr>
    </w:lvl>
  </w:abstractNum>
  <w:abstractNum w:abstractNumId="17" w15:restartNumberingAfterBreak="0">
    <w:nsid w:val="3AB321C9"/>
    <w:multiLevelType w:val="hybridMultilevel"/>
    <w:tmpl w:val="69E03AFA"/>
    <w:lvl w:ilvl="0" w:tplc="467448BA">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4040194D"/>
    <w:multiLevelType w:val="hybridMultilevel"/>
    <w:tmpl w:val="83421574"/>
    <w:lvl w:ilvl="0" w:tplc="36BC59BE">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31948A3"/>
    <w:multiLevelType w:val="hybridMultilevel"/>
    <w:tmpl w:val="E6C8176A"/>
    <w:lvl w:ilvl="0" w:tplc="080C001B">
      <w:start w:val="1"/>
      <w:numFmt w:val="lowerRoman"/>
      <w:lvlText w:val="%1."/>
      <w:lvlJc w:val="righ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522C2187"/>
    <w:multiLevelType w:val="hybridMultilevel"/>
    <w:tmpl w:val="CB7605DE"/>
    <w:lvl w:ilvl="0" w:tplc="36BC59BE">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591A0C96"/>
    <w:multiLevelType w:val="hybridMultilevel"/>
    <w:tmpl w:val="F18AC3C2"/>
    <w:lvl w:ilvl="0" w:tplc="36BC59BE">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99F700C"/>
    <w:multiLevelType w:val="hybridMultilevel"/>
    <w:tmpl w:val="BDEC9C56"/>
    <w:lvl w:ilvl="0" w:tplc="E0D8447C">
      <w:start w:val="3"/>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D205F93"/>
    <w:multiLevelType w:val="hybridMultilevel"/>
    <w:tmpl w:val="9B1E661A"/>
    <w:lvl w:ilvl="0" w:tplc="36BC59BE">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0D773D6"/>
    <w:multiLevelType w:val="hybridMultilevel"/>
    <w:tmpl w:val="46FE14C8"/>
    <w:lvl w:ilvl="0" w:tplc="36BC59BE">
      <w:start w:val="1"/>
      <w:numFmt w:val="bullet"/>
      <w:lvlText w:val=""/>
      <w:lvlJc w:val="left"/>
      <w:pPr>
        <w:ind w:left="720" w:hanging="360"/>
      </w:pPr>
      <w:rPr>
        <w:rFonts w:ascii="Symbol" w:hAnsi="Symbol" w:hint="default"/>
      </w:rPr>
    </w:lvl>
    <w:lvl w:ilvl="1" w:tplc="8B5E4064">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64B26020"/>
    <w:multiLevelType w:val="hybridMultilevel"/>
    <w:tmpl w:val="D7D46914"/>
    <w:lvl w:ilvl="0" w:tplc="98928188">
      <w:start w:val="1"/>
      <w:numFmt w:val="lowerRoman"/>
      <w:lvlText w:val="%1."/>
      <w:lvlJc w:val="righ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65CD44F9"/>
    <w:multiLevelType w:val="hybridMultilevel"/>
    <w:tmpl w:val="42BEBD2C"/>
    <w:lvl w:ilvl="0" w:tplc="E67E253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69AE7F19"/>
    <w:multiLevelType w:val="hybridMultilevel"/>
    <w:tmpl w:val="55EC95F0"/>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774022FB"/>
    <w:multiLevelType w:val="hybridMultilevel"/>
    <w:tmpl w:val="428C729E"/>
    <w:lvl w:ilvl="0" w:tplc="36BC59BE">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98F415F"/>
    <w:multiLevelType w:val="hybridMultilevel"/>
    <w:tmpl w:val="59324FAC"/>
    <w:lvl w:ilvl="0" w:tplc="62F24F7A">
      <w:start w:val="1"/>
      <w:numFmt w:val="decimal"/>
      <w:lvlText w:val="%1."/>
      <w:lvlJc w:val="left"/>
      <w:pPr>
        <w:ind w:left="643" w:hanging="360"/>
      </w:pPr>
      <w:rPr>
        <w:rFonts w:hint="default"/>
      </w:rPr>
    </w:lvl>
    <w:lvl w:ilvl="1" w:tplc="080C0019" w:tentative="1">
      <w:start w:val="1"/>
      <w:numFmt w:val="lowerLetter"/>
      <w:lvlText w:val="%2."/>
      <w:lvlJc w:val="left"/>
      <w:pPr>
        <w:ind w:left="1363" w:hanging="360"/>
      </w:pPr>
    </w:lvl>
    <w:lvl w:ilvl="2" w:tplc="080C001B" w:tentative="1">
      <w:start w:val="1"/>
      <w:numFmt w:val="lowerRoman"/>
      <w:lvlText w:val="%3."/>
      <w:lvlJc w:val="right"/>
      <w:pPr>
        <w:ind w:left="2083" w:hanging="180"/>
      </w:pPr>
    </w:lvl>
    <w:lvl w:ilvl="3" w:tplc="080C000F" w:tentative="1">
      <w:start w:val="1"/>
      <w:numFmt w:val="decimal"/>
      <w:lvlText w:val="%4."/>
      <w:lvlJc w:val="left"/>
      <w:pPr>
        <w:ind w:left="2803" w:hanging="360"/>
      </w:pPr>
    </w:lvl>
    <w:lvl w:ilvl="4" w:tplc="080C0019" w:tentative="1">
      <w:start w:val="1"/>
      <w:numFmt w:val="lowerLetter"/>
      <w:lvlText w:val="%5."/>
      <w:lvlJc w:val="left"/>
      <w:pPr>
        <w:ind w:left="3523" w:hanging="360"/>
      </w:pPr>
    </w:lvl>
    <w:lvl w:ilvl="5" w:tplc="080C001B" w:tentative="1">
      <w:start w:val="1"/>
      <w:numFmt w:val="lowerRoman"/>
      <w:lvlText w:val="%6."/>
      <w:lvlJc w:val="right"/>
      <w:pPr>
        <w:ind w:left="4243" w:hanging="180"/>
      </w:pPr>
    </w:lvl>
    <w:lvl w:ilvl="6" w:tplc="080C000F" w:tentative="1">
      <w:start w:val="1"/>
      <w:numFmt w:val="decimal"/>
      <w:lvlText w:val="%7."/>
      <w:lvlJc w:val="left"/>
      <w:pPr>
        <w:ind w:left="4963" w:hanging="360"/>
      </w:pPr>
    </w:lvl>
    <w:lvl w:ilvl="7" w:tplc="080C0019" w:tentative="1">
      <w:start w:val="1"/>
      <w:numFmt w:val="lowerLetter"/>
      <w:lvlText w:val="%8."/>
      <w:lvlJc w:val="left"/>
      <w:pPr>
        <w:ind w:left="5683" w:hanging="360"/>
      </w:pPr>
    </w:lvl>
    <w:lvl w:ilvl="8" w:tplc="080C001B" w:tentative="1">
      <w:start w:val="1"/>
      <w:numFmt w:val="lowerRoman"/>
      <w:lvlText w:val="%9."/>
      <w:lvlJc w:val="right"/>
      <w:pPr>
        <w:ind w:left="6403" w:hanging="180"/>
      </w:pPr>
    </w:lvl>
  </w:abstractNum>
  <w:abstractNum w:abstractNumId="30" w15:restartNumberingAfterBreak="0">
    <w:nsid w:val="7A9160BE"/>
    <w:multiLevelType w:val="hybridMultilevel"/>
    <w:tmpl w:val="48E87D2E"/>
    <w:lvl w:ilvl="0" w:tplc="36BC59BE">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7AB706C8"/>
    <w:multiLevelType w:val="hybridMultilevel"/>
    <w:tmpl w:val="1884E52E"/>
    <w:lvl w:ilvl="0" w:tplc="080C001B">
      <w:start w:val="1"/>
      <w:numFmt w:val="lowerRoman"/>
      <w:lvlText w:val="%1."/>
      <w:lvlJc w:val="righ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537813837">
    <w:abstractNumId w:val="6"/>
  </w:num>
  <w:num w:numId="2" w16cid:durableId="214124814">
    <w:abstractNumId w:val="21"/>
  </w:num>
  <w:num w:numId="3" w16cid:durableId="1795365008">
    <w:abstractNumId w:val="15"/>
  </w:num>
  <w:num w:numId="4" w16cid:durableId="166555254">
    <w:abstractNumId w:val="23"/>
  </w:num>
  <w:num w:numId="5" w16cid:durableId="1743063437">
    <w:abstractNumId w:val="14"/>
  </w:num>
  <w:num w:numId="6" w16cid:durableId="512768475">
    <w:abstractNumId w:val="4"/>
  </w:num>
  <w:num w:numId="7" w16cid:durableId="1099957017">
    <w:abstractNumId w:val="12"/>
  </w:num>
  <w:num w:numId="8" w16cid:durableId="158346612">
    <w:abstractNumId w:val="8"/>
  </w:num>
  <w:num w:numId="9" w16cid:durableId="27608082">
    <w:abstractNumId w:val="9"/>
  </w:num>
  <w:num w:numId="10" w16cid:durableId="488903641">
    <w:abstractNumId w:val="30"/>
  </w:num>
  <w:num w:numId="11" w16cid:durableId="706225812">
    <w:abstractNumId w:val="22"/>
  </w:num>
  <w:num w:numId="12" w16cid:durableId="894435726">
    <w:abstractNumId w:val="13"/>
  </w:num>
  <w:num w:numId="13" w16cid:durableId="1194998345">
    <w:abstractNumId w:val="26"/>
  </w:num>
  <w:num w:numId="14" w16cid:durableId="1411080523">
    <w:abstractNumId w:val="10"/>
  </w:num>
  <w:num w:numId="15" w16cid:durableId="1109080052">
    <w:abstractNumId w:val="19"/>
  </w:num>
  <w:num w:numId="16" w16cid:durableId="1329019459">
    <w:abstractNumId w:val="16"/>
  </w:num>
  <w:num w:numId="17" w16cid:durableId="1690183692">
    <w:abstractNumId w:val="0"/>
  </w:num>
  <w:num w:numId="18" w16cid:durableId="239099728">
    <w:abstractNumId w:val="17"/>
  </w:num>
  <w:num w:numId="19" w16cid:durableId="1400516682">
    <w:abstractNumId w:val="27"/>
  </w:num>
  <w:num w:numId="20" w16cid:durableId="1145513447">
    <w:abstractNumId w:val="31"/>
  </w:num>
  <w:num w:numId="21" w16cid:durableId="1019350518">
    <w:abstractNumId w:val="5"/>
  </w:num>
  <w:num w:numId="22" w16cid:durableId="1170829824">
    <w:abstractNumId w:val="20"/>
  </w:num>
  <w:num w:numId="23" w16cid:durableId="822701074">
    <w:abstractNumId w:val="28"/>
  </w:num>
  <w:num w:numId="24" w16cid:durableId="1034237616">
    <w:abstractNumId w:val="24"/>
  </w:num>
  <w:num w:numId="25" w16cid:durableId="788664053">
    <w:abstractNumId w:val="18"/>
  </w:num>
  <w:num w:numId="26" w16cid:durableId="173806346">
    <w:abstractNumId w:val="2"/>
  </w:num>
  <w:num w:numId="27" w16cid:durableId="499077079">
    <w:abstractNumId w:val="25"/>
  </w:num>
  <w:num w:numId="28" w16cid:durableId="508372854">
    <w:abstractNumId w:val="7"/>
  </w:num>
  <w:num w:numId="29" w16cid:durableId="349069733">
    <w:abstractNumId w:val="29"/>
  </w:num>
  <w:num w:numId="30" w16cid:durableId="1157265417">
    <w:abstractNumId w:val="11"/>
  </w:num>
  <w:num w:numId="31" w16cid:durableId="875970645">
    <w:abstractNumId w:val="3"/>
  </w:num>
  <w:num w:numId="32" w16cid:durableId="1044796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05E7"/>
    <w:rsid w:val="00002E9F"/>
    <w:rsid w:val="00003677"/>
    <w:rsid w:val="00003C14"/>
    <w:rsid w:val="00006105"/>
    <w:rsid w:val="00006B76"/>
    <w:rsid w:val="00007785"/>
    <w:rsid w:val="000105E7"/>
    <w:rsid w:val="00011068"/>
    <w:rsid w:val="00011867"/>
    <w:rsid w:val="0001215E"/>
    <w:rsid w:val="00012999"/>
    <w:rsid w:val="00014918"/>
    <w:rsid w:val="00016079"/>
    <w:rsid w:val="000164C7"/>
    <w:rsid w:val="00016670"/>
    <w:rsid w:val="00016748"/>
    <w:rsid w:val="000207C6"/>
    <w:rsid w:val="00020F43"/>
    <w:rsid w:val="0002394C"/>
    <w:rsid w:val="000239D1"/>
    <w:rsid w:val="00023C1F"/>
    <w:rsid w:val="00023D61"/>
    <w:rsid w:val="00024EAA"/>
    <w:rsid w:val="00025153"/>
    <w:rsid w:val="000253C7"/>
    <w:rsid w:val="000278F8"/>
    <w:rsid w:val="00030F3F"/>
    <w:rsid w:val="00031223"/>
    <w:rsid w:val="00031D15"/>
    <w:rsid w:val="00031DFA"/>
    <w:rsid w:val="000322D9"/>
    <w:rsid w:val="00032F06"/>
    <w:rsid w:val="000346F2"/>
    <w:rsid w:val="00035C01"/>
    <w:rsid w:val="00035CCA"/>
    <w:rsid w:val="00036980"/>
    <w:rsid w:val="00036B64"/>
    <w:rsid w:val="0003758C"/>
    <w:rsid w:val="0003791E"/>
    <w:rsid w:val="00037BD3"/>
    <w:rsid w:val="00040C95"/>
    <w:rsid w:val="00041F52"/>
    <w:rsid w:val="000421A9"/>
    <w:rsid w:val="000431B3"/>
    <w:rsid w:val="000438B2"/>
    <w:rsid w:val="00044D43"/>
    <w:rsid w:val="00044E2B"/>
    <w:rsid w:val="00045189"/>
    <w:rsid w:val="00045C5E"/>
    <w:rsid w:val="00046786"/>
    <w:rsid w:val="00047536"/>
    <w:rsid w:val="000500DA"/>
    <w:rsid w:val="00050E52"/>
    <w:rsid w:val="00051C19"/>
    <w:rsid w:val="00051DB0"/>
    <w:rsid w:val="000524DF"/>
    <w:rsid w:val="00052C89"/>
    <w:rsid w:val="00052E4C"/>
    <w:rsid w:val="00052F97"/>
    <w:rsid w:val="000533F1"/>
    <w:rsid w:val="000537E3"/>
    <w:rsid w:val="00056798"/>
    <w:rsid w:val="000575BA"/>
    <w:rsid w:val="00057702"/>
    <w:rsid w:val="00057C10"/>
    <w:rsid w:val="00057CC6"/>
    <w:rsid w:val="00057E6E"/>
    <w:rsid w:val="00057EA0"/>
    <w:rsid w:val="00060BB5"/>
    <w:rsid w:val="00065B10"/>
    <w:rsid w:val="00065F3E"/>
    <w:rsid w:val="00070A20"/>
    <w:rsid w:val="00071368"/>
    <w:rsid w:val="000713F2"/>
    <w:rsid w:val="00071BA4"/>
    <w:rsid w:val="00071BF6"/>
    <w:rsid w:val="00071C92"/>
    <w:rsid w:val="00071E70"/>
    <w:rsid w:val="00073340"/>
    <w:rsid w:val="000740E5"/>
    <w:rsid w:val="000742AA"/>
    <w:rsid w:val="000743FD"/>
    <w:rsid w:val="00074C4C"/>
    <w:rsid w:val="00077F17"/>
    <w:rsid w:val="00080B73"/>
    <w:rsid w:val="000816E7"/>
    <w:rsid w:val="00081EB0"/>
    <w:rsid w:val="00083435"/>
    <w:rsid w:val="00084519"/>
    <w:rsid w:val="00084852"/>
    <w:rsid w:val="00084C31"/>
    <w:rsid w:val="00085019"/>
    <w:rsid w:val="000854FC"/>
    <w:rsid w:val="00085DCA"/>
    <w:rsid w:val="000873CE"/>
    <w:rsid w:val="0008752C"/>
    <w:rsid w:val="00090551"/>
    <w:rsid w:val="0009109D"/>
    <w:rsid w:val="00091D1A"/>
    <w:rsid w:val="00091D29"/>
    <w:rsid w:val="00092492"/>
    <w:rsid w:val="000926B4"/>
    <w:rsid w:val="00092FEF"/>
    <w:rsid w:val="0009512F"/>
    <w:rsid w:val="0009541A"/>
    <w:rsid w:val="00095735"/>
    <w:rsid w:val="00095C20"/>
    <w:rsid w:val="00095FEE"/>
    <w:rsid w:val="00097A93"/>
    <w:rsid w:val="000A01C9"/>
    <w:rsid w:val="000A0C64"/>
    <w:rsid w:val="000A0D42"/>
    <w:rsid w:val="000A2DFB"/>
    <w:rsid w:val="000A2F8E"/>
    <w:rsid w:val="000A48BB"/>
    <w:rsid w:val="000A5E86"/>
    <w:rsid w:val="000A6377"/>
    <w:rsid w:val="000A6ABA"/>
    <w:rsid w:val="000A6E63"/>
    <w:rsid w:val="000A7407"/>
    <w:rsid w:val="000B23B5"/>
    <w:rsid w:val="000B3253"/>
    <w:rsid w:val="000B3739"/>
    <w:rsid w:val="000B40E4"/>
    <w:rsid w:val="000B4174"/>
    <w:rsid w:val="000B4289"/>
    <w:rsid w:val="000B4FA9"/>
    <w:rsid w:val="000B5809"/>
    <w:rsid w:val="000B7324"/>
    <w:rsid w:val="000B7346"/>
    <w:rsid w:val="000B7367"/>
    <w:rsid w:val="000C0A4A"/>
    <w:rsid w:val="000C1B38"/>
    <w:rsid w:val="000C2249"/>
    <w:rsid w:val="000C3439"/>
    <w:rsid w:val="000C3853"/>
    <w:rsid w:val="000C41F4"/>
    <w:rsid w:val="000C48BF"/>
    <w:rsid w:val="000C4E21"/>
    <w:rsid w:val="000C506F"/>
    <w:rsid w:val="000C54DD"/>
    <w:rsid w:val="000C5F56"/>
    <w:rsid w:val="000C6E49"/>
    <w:rsid w:val="000D03A3"/>
    <w:rsid w:val="000D0AEB"/>
    <w:rsid w:val="000D139A"/>
    <w:rsid w:val="000D21D5"/>
    <w:rsid w:val="000D2C66"/>
    <w:rsid w:val="000D725C"/>
    <w:rsid w:val="000D77C1"/>
    <w:rsid w:val="000D79D5"/>
    <w:rsid w:val="000E0C87"/>
    <w:rsid w:val="000E22BD"/>
    <w:rsid w:val="000E2872"/>
    <w:rsid w:val="000E2DF7"/>
    <w:rsid w:val="000E30E2"/>
    <w:rsid w:val="000E3C87"/>
    <w:rsid w:val="000E4755"/>
    <w:rsid w:val="000E48AF"/>
    <w:rsid w:val="000E5B10"/>
    <w:rsid w:val="000E7DCA"/>
    <w:rsid w:val="000F0309"/>
    <w:rsid w:val="000F10CB"/>
    <w:rsid w:val="000F1356"/>
    <w:rsid w:val="000F2A98"/>
    <w:rsid w:val="000F2F3F"/>
    <w:rsid w:val="000F30B8"/>
    <w:rsid w:val="000F3E0C"/>
    <w:rsid w:val="000F4A6C"/>
    <w:rsid w:val="000F4C05"/>
    <w:rsid w:val="000F509D"/>
    <w:rsid w:val="000F5306"/>
    <w:rsid w:val="000F622A"/>
    <w:rsid w:val="000F733C"/>
    <w:rsid w:val="000F7DE5"/>
    <w:rsid w:val="001008D7"/>
    <w:rsid w:val="00101316"/>
    <w:rsid w:val="00102E9E"/>
    <w:rsid w:val="0010311E"/>
    <w:rsid w:val="001044ED"/>
    <w:rsid w:val="0010506E"/>
    <w:rsid w:val="001050CE"/>
    <w:rsid w:val="00106C80"/>
    <w:rsid w:val="00106CCA"/>
    <w:rsid w:val="001070B6"/>
    <w:rsid w:val="00107631"/>
    <w:rsid w:val="00111E2C"/>
    <w:rsid w:val="00112F31"/>
    <w:rsid w:val="0011344A"/>
    <w:rsid w:val="00113FA4"/>
    <w:rsid w:val="00114E9D"/>
    <w:rsid w:val="001152FC"/>
    <w:rsid w:val="00116368"/>
    <w:rsid w:val="00116FE0"/>
    <w:rsid w:val="001238CC"/>
    <w:rsid w:val="00124005"/>
    <w:rsid w:val="00125E95"/>
    <w:rsid w:val="0012670F"/>
    <w:rsid w:val="00126AFE"/>
    <w:rsid w:val="00130F91"/>
    <w:rsid w:val="00131009"/>
    <w:rsid w:val="00131AEE"/>
    <w:rsid w:val="0013268F"/>
    <w:rsid w:val="00133345"/>
    <w:rsid w:val="001363B7"/>
    <w:rsid w:val="00140211"/>
    <w:rsid w:val="001403EF"/>
    <w:rsid w:val="00140E3C"/>
    <w:rsid w:val="00141352"/>
    <w:rsid w:val="0014191C"/>
    <w:rsid w:val="0014256E"/>
    <w:rsid w:val="00142D2C"/>
    <w:rsid w:val="001437B0"/>
    <w:rsid w:val="00143A3D"/>
    <w:rsid w:val="00144539"/>
    <w:rsid w:val="00145163"/>
    <w:rsid w:val="00145D02"/>
    <w:rsid w:val="0014716E"/>
    <w:rsid w:val="00147716"/>
    <w:rsid w:val="00151CE4"/>
    <w:rsid w:val="0015247D"/>
    <w:rsid w:val="0015258B"/>
    <w:rsid w:val="00152ABA"/>
    <w:rsid w:val="001532D6"/>
    <w:rsid w:val="001532E8"/>
    <w:rsid w:val="00154B59"/>
    <w:rsid w:val="00155DA8"/>
    <w:rsid w:val="001565B8"/>
    <w:rsid w:val="00156623"/>
    <w:rsid w:val="001566D4"/>
    <w:rsid w:val="00157578"/>
    <w:rsid w:val="00160E8C"/>
    <w:rsid w:val="00160EEE"/>
    <w:rsid w:val="00161431"/>
    <w:rsid w:val="00161562"/>
    <w:rsid w:val="00162594"/>
    <w:rsid w:val="00162A16"/>
    <w:rsid w:val="00163608"/>
    <w:rsid w:val="00164668"/>
    <w:rsid w:val="00164C2D"/>
    <w:rsid w:val="001653CE"/>
    <w:rsid w:val="00165425"/>
    <w:rsid w:val="00167973"/>
    <w:rsid w:val="001679DB"/>
    <w:rsid w:val="00167E10"/>
    <w:rsid w:val="00170227"/>
    <w:rsid w:val="0017314A"/>
    <w:rsid w:val="001738B2"/>
    <w:rsid w:val="00173903"/>
    <w:rsid w:val="00173D94"/>
    <w:rsid w:val="00173EDA"/>
    <w:rsid w:val="001747A0"/>
    <w:rsid w:val="00174B60"/>
    <w:rsid w:val="00174D15"/>
    <w:rsid w:val="0017671A"/>
    <w:rsid w:val="00176EDD"/>
    <w:rsid w:val="00177D98"/>
    <w:rsid w:val="00177F5D"/>
    <w:rsid w:val="00180E73"/>
    <w:rsid w:val="00180F91"/>
    <w:rsid w:val="00182A1A"/>
    <w:rsid w:val="0018515B"/>
    <w:rsid w:val="001865F5"/>
    <w:rsid w:val="0019016D"/>
    <w:rsid w:val="0019174E"/>
    <w:rsid w:val="00191E0B"/>
    <w:rsid w:val="0019318C"/>
    <w:rsid w:val="00194597"/>
    <w:rsid w:val="0019542A"/>
    <w:rsid w:val="00196993"/>
    <w:rsid w:val="00196F14"/>
    <w:rsid w:val="00197406"/>
    <w:rsid w:val="00197849"/>
    <w:rsid w:val="001A0334"/>
    <w:rsid w:val="001A0954"/>
    <w:rsid w:val="001A09D9"/>
    <w:rsid w:val="001A27B0"/>
    <w:rsid w:val="001A3523"/>
    <w:rsid w:val="001A3882"/>
    <w:rsid w:val="001A3F1D"/>
    <w:rsid w:val="001A434D"/>
    <w:rsid w:val="001B0586"/>
    <w:rsid w:val="001B0644"/>
    <w:rsid w:val="001B17B1"/>
    <w:rsid w:val="001B1E9E"/>
    <w:rsid w:val="001B4AB9"/>
    <w:rsid w:val="001B4B8B"/>
    <w:rsid w:val="001B5569"/>
    <w:rsid w:val="001B6157"/>
    <w:rsid w:val="001B7DA6"/>
    <w:rsid w:val="001C14D5"/>
    <w:rsid w:val="001C16CA"/>
    <w:rsid w:val="001C2317"/>
    <w:rsid w:val="001C2D46"/>
    <w:rsid w:val="001C3475"/>
    <w:rsid w:val="001C4D5C"/>
    <w:rsid w:val="001C58E3"/>
    <w:rsid w:val="001C59CB"/>
    <w:rsid w:val="001C59E7"/>
    <w:rsid w:val="001C621B"/>
    <w:rsid w:val="001C74E5"/>
    <w:rsid w:val="001D01B7"/>
    <w:rsid w:val="001D0632"/>
    <w:rsid w:val="001D1156"/>
    <w:rsid w:val="001D1D5E"/>
    <w:rsid w:val="001D2363"/>
    <w:rsid w:val="001D4430"/>
    <w:rsid w:val="001D4FED"/>
    <w:rsid w:val="001D5CF6"/>
    <w:rsid w:val="001D6581"/>
    <w:rsid w:val="001E14C0"/>
    <w:rsid w:val="001E21F1"/>
    <w:rsid w:val="001E471D"/>
    <w:rsid w:val="001E4A56"/>
    <w:rsid w:val="001E4C70"/>
    <w:rsid w:val="001E5905"/>
    <w:rsid w:val="001E5E41"/>
    <w:rsid w:val="001E5E9E"/>
    <w:rsid w:val="001F1098"/>
    <w:rsid w:val="001F450D"/>
    <w:rsid w:val="001F51F1"/>
    <w:rsid w:val="001F677B"/>
    <w:rsid w:val="001F6796"/>
    <w:rsid w:val="00200123"/>
    <w:rsid w:val="00200D6F"/>
    <w:rsid w:val="002034B6"/>
    <w:rsid w:val="00203678"/>
    <w:rsid w:val="002037C7"/>
    <w:rsid w:val="00203C07"/>
    <w:rsid w:val="0020499B"/>
    <w:rsid w:val="00204B1C"/>
    <w:rsid w:val="002050F9"/>
    <w:rsid w:val="00205563"/>
    <w:rsid w:val="00206E88"/>
    <w:rsid w:val="00207780"/>
    <w:rsid w:val="00207EF9"/>
    <w:rsid w:val="00210320"/>
    <w:rsid w:val="0021360A"/>
    <w:rsid w:val="00214D93"/>
    <w:rsid w:val="0021601D"/>
    <w:rsid w:val="00216273"/>
    <w:rsid w:val="00220264"/>
    <w:rsid w:val="002204BE"/>
    <w:rsid w:val="0022155C"/>
    <w:rsid w:val="0022223B"/>
    <w:rsid w:val="00224171"/>
    <w:rsid w:val="00224DE4"/>
    <w:rsid w:val="00225BDD"/>
    <w:rsid w:val="00226FCF"/>
    <w:rsid w:val="002271CB"/>
    <w:rsid w:val="00231BBC"/>
    <w:rsid w:val="00232D92"/>
    <w:rsid w:val="00232E1F"/>
    <w:rsid w:val="00233681"/>
    <w:rsid w:val="00233D62"/>
    <w:rsid w:val="00234157"/>
    <w:rsid w:val="00235AC1"/>
    <w:rsid w:val="00235EDE"/>
    <w:rsid w:val="00236D6C"/>
    <w:rsid w:val="00241C17"/>
    <w:rsid w:val="0024274D"/>
    <w:rsid w:val="002427C0"/>
    <w:rsid w:val="00242B67"/>
    <w:rsid w:val="00242BC6"/>
    <w:rsid w:val="00242CBA"/>
    <w:rsid w:val="00242EBE"/>
    <w:rsid w:val="002441FB"/>
    <w:rsid w:val="002461FA"/>
    <w:rsid w:val="00247016"/>
    <w:rsid w:val="002506D1"/>
    <w:rsid w:val="00251359"/>
    <w:rsid w:val="00251C09"/>
    <w:rsid w:val="00252BD3"/>
    <w:rsid w:val="002541BB"/>
    <w:rsid w:val="00254276"/>
    <w:rsid w:val="00254285"/>
    <w:rsid w:val="00254604"/>
    <w:rsid w:val="002547FD"/>
    <w:rsid w:val="002551DE"/>
    <w:rsid w:val="002575AF"/>
    <w:rsid w:val="002603C9"/>
    <w:rsid w:val="00260CB0"/>
    <w:rsid w:val="002618AB"/>
    <w:rsid w:val="00262797"/>
    <w:rsid w:val="00263D2E"/>
    <w:rsid w:val="00263FC3"/>
    <w:rsid w:val="00264A6A"/>
    <w:rsid w:val="00266133"/>
    <w:rsid w:val="00266FDC"/>
    <w:rsid w:val="0026718F"/>
    <w:rsid w:val="00270597"/>
    <w:rsid w:val="00271A41"/>
    <w:rsid w:val="00272CB3"/>
    <w:rsid w:val="00273908"/>
    <w:rsid w:val="00273EDC"/>
    <w:rsid w:val="00274282"/>
    <w:rsid w:val="00274AEF"/>
    <w:rsid w:val="00275873"/>
    <w:rsid w:val="00280589"/>
    <w:rsid w:val="0028277D"/>
    <w:rsid w:val="00282B01"/>
    <w:rsid w:val="002858C4"/>
    <w:rsid w:val="002863BE"/>
    <w:rsid w:val="002866D6"/>
    <w:rsid w:val="0028708E"/>
    <w:rsid w:val="0029031D"/>
    <w:rsid w:val="00290668"/>
    <w:rsid w:val="00290902"/>
    <w:rsid w:val="0029107D"/>
    <w:rsid w:val="00291E4A"/>
    <w:rsid w:val="00292229"/>
    <w:rsid w:val="002924E7"/>
    <w:rsid w:val="002928C2"/>
    <w:rsid w:val="00292CA5"/>
    <w:rsid w:val="00292CD9"/>
    <w:rsid w:val="002946E9"/>
    <w:rsid w:val="0029493A"/>
    <w:rsid w:val="00294E9F"/>
    <w:rsid w:val="0029559D"/>
    <w:rsid w:val="00296517"/>
    <w:rsid w:val="00296810"/>
    <w:rsid w:val="00296B7E"/>
    <w:rsid w:val="002A02C3"/>
    <w:rsid w:val="002A1BC4"/>
    <w:rsid w:val="002A29DF"/>
    <w:rsid w:val="002A364F"/>
    <w:rsid w:val="002A3C46"/>
    <w:rsid w:val="002A528D"/>
    <w:rsid w:val="002A5E29"/>
    <w:rsid w:val="002A6414"/>
    <w:rsid w:val="002A7968"/>
    <w:rsid w:val="002B03D8"/>
    <w:rsid w:val="002B0F93"/>
    <w:rsid w:val="002B1129"/>
    <w:rsid w:val="002B1383"/>
    <w:rsid w:val="002B1413"/>
    <w:rsid w:val="002B1AA6"/>
    <w:rsid w:val="002B1B03"/>
    <w:rsid w:val="002B1C14"/>
    <w:rsid w:val="002B2904"/>
    <w:rsid w:val="002B2CBE"/>
    <w:rsid w:val="002B30FB"/>
    <w:rsid w:val="002B4C13"/>
    <w:rsid w:val="002B546D"/>
    <w:rsid w:val="002B69F8"/>
    <w:rsid w:val="002B7759"/>
    <w:rsid w:val="002C01DE"/>
    <w:rsid w:val="002C04B6"/>
    <w:rsid w:val="002C147F"/>
    <w:rsid w:val="002C2535"/>
    <w:rsid w:val="002C2ADB"/>
    <w:rsid w:val="002C3145"/>
    <w:rsid w:val="002C506D"/>
    <w:rsid w:val="002C5410"/>
    <w:rsid w:val="002C6017"/>
    <w:rsid w:val="002C63B1"/>
    <w:rsid w:val="002C63D3"/>
    <w:rsid w:val="002C70D9"/>
    <w:rsid w:val="002C7E74"/>
    <w:rsid w:val="002D142F"/>
    <w:rsid w:val="002D2076"/>
    <w:rsid w:val="002D220C"/>
    <w:rsid w:val="002D3492"/>
    <w:rsid w:val="002D39C6"/>
    <w:rsid w:val="002D41BC"/>
    <w:rsid w:val="002D47C5"/>
    <w:rsid w:val="002D5DA4"/>
    <w:rsid w:val="002D5EF7"/>
    <w:rsid w:val="002D61B7"/>
    <w:rsid w:val="002E0410"/>
    <w:rsid w:val="002E0432"/>
    <w:rsid w:val="002E0FF3"/>
    <w:rsid w:val="002E1E62"/>
    <w:rsid w:val="002E24BA"/>
    <w:rsid w:val="002E2EAD"/>
    <w:rsid w:val="002E312F"/>
    <w:rsid w:val="002E3C79"/>
    <w:rsid w:val="002E68BD"/>
    <w:rsid w:val="002E6E5E"/>
    <w:rsid w:val="002E6EB1"/>
    <w:rsid w:val="002E70B0"/>
    <w:rsid w:val="002E74A0"/>
    <w:rsid w:val="002F01B3"/>
    <w:rsid w:val="002F0FE2"/>
    <w:rsid w:val="002F1BF7"/>
    <w:rsid w:val="002F1E78"/>
    <w:rsid w:val="002F1ED8"/>
    <w:rsid w:val="002F29B8"/>
    <w:rsid w:val="002F4076"/>
    <w:rsid w:val="002F4DA8"/>
    <w:rsid w:val="002F5583"/>
    <w:rsid w:val="002F5B72"/>
    <w:rsid w:val="002F6B4F"/>
    <w:rsid w:val="002F7363"/>
    <w:rsid w:val="002F7682"/>
    <w:rsid w:val="0030146B"/>
    <w:rsid w:val="00302383"/>
    <w:rsid w:val="00303FD7"/>
    <w:rsid w:val="00304A1E"/>
    <w:rsid w:val="00304D66"/>
    <w:rsid w:val="00306345"/>
    <w:rsid w:val="0030750B"/>
    <w:rsid w:val="00307729"/>
    <w:rsid w:val="00307EEB"/>
    <w:rsid w:val="00310567"/>
    <w:rsid w:val="003111F6"/>
    <w:rsid w:val="00311BBC"/>
    <w:rsid w:val="003134F1"/>
    <w:rsid w:val="003163C1"/>
    <w:rsid w:val="00316A83"/>
    <w:rsid w:val="00316EFB"/>
    <w:rsid w:val="0032000B"/>
    <w:rsid w:val="0032026A"/>
    <w:rsid w:val="0032075A"/>
    <w:rsid w:val="00320832"/>
    <w:rsid w:val="003209DD"/>
    <w:rsid w:val="00321023"/>
    <w:rsid w:val="003210B9"/>
    <w:rsid w:val="00322DD6"/>
    <w:rsid w:val="00323E6F"/>
    <w:rsid w:val="00324357"/>
    <w:rsid w:val="00326E33"/>
    <w:rsid w:val="00326E80"/>
    <w:rsid w:val="00327CC6"/>
    <w:rsid w:val="00327E9C"/>
    <w:rsid w:val="003309A7"/>
    <w:rsid w:val="00330B63"/>
    <w:rsid w:val="00330D5B"/>
    <w:rsid w:val="00333517"/>
    <w:rsid w:val="0033381F"/>
    <w:rsid w:val="003353D7"/>
    <w:rsid w:val="003357BF"/>
    <w:rsid w:val="003360DD"/>
    <w:rsid w:val="00336F02"/>
    <w:rsid w:val="00337AB5"/>
    <w:rsid w:val="00337C4A"/>
    <w:rsid w:val="00337F91"/>
    <w:rsid w:val="00340C28"/>
    <w:rsid w:val="00340CFB"/>
    <w:rsid w:val="0034162A"/>
    <w:rsid w:val="00342DA1"/>
    <w:rsid w:val="00343E4C"/>
    <w:rsid w:val="00344106"/>
    <w:rsid w:val="00344414"/>
    <w:rsid w:val="00344B12"/>
    <w:rsid w:val="0034631A"/>
    <w:rsid w:val="00351356"/>
    <w:rsid w:val="00353E33"/>
    <w:rsid w:val="00354C46"/>
    <w:rsid w:val="00356697"/>
    <w:rsid w:val="0035762F"/>
    <w:rsid w:val="00357BF6"/>
    <w:rsid w:val="00360001"/>
    <w:rsid w:val="00360077"/>
    <w:rsid w:val="00362A9A"/>
    <w:rsid w:val="003632AF"/>
    <w:rsid w:val="00363D87"/>
    <w:rsid w:val="00366595"/>
    <w:rsid w:val="00367A6B"/>
    <w:rsid w:val="0037077B"/>
    <w:rsid w:val="00370A66"/>
    <w:rsid w:val="00371B74"/>
    <w:rsid w:val="00371E39"/>
    <w:rsid w:val="00371EB5"/>
    <w:rsid w:val="00372273"/>
    <w:rsid w:val="003724ED"/>
    <w:rsid w:val="00373036"/>
    <w:rsid w:val="00375E7B"/>
    <w:rsid w:val="003829AF"/>
    <w:rsid w:val="0038328F"/>
    <w:rsid w:val="003832B3"/>
    <w:rsid w:val="0038454E"/>
    <w:rsid w:val="00385F8D"/>
    <w:rsid w:val="00387005"/>
    <w:rsid w:val="003876CC"/>
    <w:rsid w:val="00387CC5"/>
    <w:rsid w:val="0039102A"/>
    <w:rsid w:val="00391666"/>
    <w:rsid w:val="00391C13"/>
    <w:rsid w:val="00393319"/>
    <w:rsid w:val="00393BF6"/>
    <w:rsid w:val="00394430"/>
    <w:rsid w:val="00394B22"/>
    <w:rsid w:val="0039527C"/>
    <w:rsid w:val="00395625"/>
    <w:rsid w:val="00395D0B"/>
    <w:rsid w:val="00397434"/>
    <w:rsid w:val="003A13F4"/>
    <w:rsid w:val="003A2024"/>
    <w:rsid w:val="003A2EB4"/>
    <w:rsid w:val="003A3394"/>
    <w:rsid w:val="003A3CD3"/>
    <w:rsid w:val="003A63A5"/>
    <w:rsid w:val="003A7193"/>
    <w:rsid w:val="003B07A9"/>
    <w:rsid w:val="003B0F4E"/>
    <w:rsid w:val="003B14D6"/>
    <w:rsid w:val="003B154F"/>
    <w:rsid w:val="003B1CE5"/>
    <w:rsid w:val="003B3777"/>
    <w:rsid w:val="003B3C04"/>
    <w:rsid w:val="003B4F81"/>
    <w:rsid w:val="003B511F"/>
    <w:rsid w:val="003B5B5C"/>
    <w:rsid w:val="003B6496"/>
    <w:rsid w:val="003B7BDF"/>
    <w:rsid w:val="003C0578"/>
    <w:rsid w:val="003C0CDC"/>
    <w:rsid w:val="003C18EA"/>
    <w:rsid w:val="003C272E"/>
    <w:rsid w:val="003C2BD0"/>
    <w:rsid w:val="003C2F8A"/>
    <w:rsid w:val="003C59E1"/>
    <w:rsid w:val="003C5DA7"/>
    <w:rsid w:val="003C6316"/>
    <w:rsid w:val="003C74D6"/>
    <w:rsid w:val="003C77D1"/>
    <w:rsid w:val="003C7C2D"/>
    <w:rsid w:val="003D0041"/>
    <w:rsid w:val="003D01B9"/>
    <w:rsid w:val="003D0D71"/>
    <w:rsid w:val="003D1506"/>
    <w:rsid w:val="003D170B"/>
    <w:rsid w:val="003D3090"/>
    <w:rsid w:val="003D411F"/>
    <w:rsid w:val="003D4304"/>
    <w:rsid w:val="003D4546"/>
    <w:rsid w:val="003D4656"/>
    <w:rsid w:val="003D6201"/>
    <w:rsid w:val="003D7436"/>
    <w:rsid w:val="003D7BCB"/>
    <w:rsid w:val="003E0FFB"/>
    <w:rsid w:val="003E15D7"/>
    <w:rsid w:val="003E1D6A"/>
    <w:rsid w:val="003E2658"/>
    <w:rsid w:val="003E2C1B"/>
    <w:rsid w:val="003E3233"/>
    <w:rsid w:val="003E340B"/>
    <w:rsid w:val="003E36DF"/>
    <w:rsid w:val="003E39ED"/>
    <w:rsid w:val="003E41DB"/>
    <w:rsid w:val="003E65AB"/>
    <w:rsid w:val="003E6DAC"/>
    <w:rsid w:val="003E788A"/>
    <w:rsid w:val="003E7F56"/>
    <w:rsid w:val="003F1AA0"/>
    <w:rsid w:val="003F1BAE"/>
    <w:rsid w:val="003F26E7"/>
    <w:rsid w:val="003F3113"/>
    <w:rsid w:val="003F3758"/>
    <w:rsid w:val="003F3B71"/>
    <w:rsid w:val="003F59E1"/>
    <w:rsid w:val="003F6003"/>
    <w:rsid w:val="00402149"/>
    <w:rsid w:val="00402575"/>
    <w:rsid w:val="00402E89"/>
    <w:rsid w:val="00403F0D"/>
    <w:rsid w:val="00404B8F"/>
    <w:rsid w:val="00404D41"/>
    <w:rsid w:val="00404FBA"/>
    <w:rsid w:val="004060AF"/>
    <w:rsid w:val="00406463"/>
    <w:rsid w:val="004067E6"/>
    <w:rsid w:val="004069FF"/>
    <w:rsid w:val="00407459"/>
    <w:rsid w:val="0040753E"/>
    <w:rsid w:val="0040754A"/>
    <w:rsid w:val="004075AE"/>
    <w:rsid w:val="0041026D"/>
    <w:rsid w:val="004108B5"/>
    <w:rsid w:val="00410BD1"/>
    <w:rsid w:val="00410C92"/>
    <w:rsid w:val="00411862"/>
    <w:rsid w:val="00411893"/>
    <w:rsid w:val="00412438"/>
    <w:rsid w:val="004132A3"/>
    <w:rsid w:val="00414759"/>
    <w:rsid w:val="00416227"/>
    <w:rsid w:val="00416F61"/>
    <w:rsid w:val="00417426"/>
    <w:rsid w:val="00421D64"/>
    <w:rsid w:val="00421D71"/>
    <w:rsid w:val="00422652"/>
    <w:rsid w:val="004228AE"/>
    <w:rsid w:val="004229EE"/>
    <w:rsid w:val="00423E01"/>
    <w:rsid w:val="004269CB"/>
    <w:rsid w:val="00427A8E"/>
    <w:rsid w:val="00430D16"/>
    <w:rsid w:val="00430DE5"/>
    <w:rsid w:val="00431C91"/>
    <w:rsid w:val="00432763"/>
    <w:rsid w:val="00432861"/>
    <w:rsid w:val="00432E10"/>
    <w:rsid w:val="00432FD3"/>
    <w:rsid w:val="00433435"/>
    <w:rsid w:val="00433AE6"/>
    <w:rsid w:val="00433B49"/>
    <w:rsid w:val="004378DB"/>
    <w:rsid w:val="004405A7"/>
    <w:rsid w:val="00440F8E"/>
    <w:rsid w:val="004419A3"/>
    <w:rsid w:val="00443D6C"/>
    <w:rsid w:val="00444A3B"/>
    <w:rsid w:val="00445545"/>
    <w:rsid w:val="00445B56"/>
    <w:rsid w:val="0044651C"/>
    <w:rsid w:val="00446638"/>
    <w:rsid w:val="004466F5"/>
    <w:rsid w:val="004475EC"/>
    <w:rsid w:val="00447AB5"/>
    <w:rsid w:val="004508A0"/>
    <w:rsid w:val="0045109A"/>
    <w:rsid w:val="00452AEC"/>
    <w:rsid w:val="00452DE7"/>
    <w:rsid w:val="00453A9A"/>
    <w:rsid w:val="00453C5A"/>
    <w:rsid w:val="00454175"/>
    <w:rsid w:val="00454956"/>
    <w:rsid w:val="00456657"/>
    <w:rsid w:val="00456C02"/>
    <w:rsid w:val="00460485"/>
    <w:rsid w:val="00460699"/>
    <w:rsid w:val="00460FCA"/>
    <w:rsid w:val="004626ED"/>
    <w:rsid w:val="00463D1D"/>
    <w:rsid w:val="004640C7"/>
    <w:rsid w:val="0046480D"/>
    <w:rsid w:val="0046640E"/>
    <w:rsid w:val="004701B7"/>
    <w:rsid w:val="00472F42"/>
    <w:rsid w:val="00473D50"/>
    <w:rsid w:val="00473DE7"/>
    <w:rsid w:val="00475DE4"/>
    <w:rsid w:val="00476366"/>
    <w:rsid w:val="00477ADF"/>
    <w:rsid w:val="00480CC5"/>
    <w:rsid w:val="00481257"/>
    <w:rsid w:val="004815C1"/>
    <w:rsid w:val="00481A53"/>
    <w:rsid w:val="00481D8B"/>
    <w:rsid w:val="00482ECB"/>
    <w:rsid w:val="00485DB1"/>
    <w:rsid w:val="00486279"/>
    <w:rsid w:val="0048698A"/>
    <w:rsid w:val="00486CA4"/>
    <w:rsid w:val="004875C9"/>
    <w:rsid w:val="0049045B"/>
    <w:rsid w:val="00490A4F"/>
    <w:rsid w:val="00491776"/>
    <w:rsid w:val="00492596"/>
    <w:rsid w:val="00493865"/>
    <w:rsid w:val="00493A26"/>
    <w:rsid w:val="00493C33"/>
    <w:rsid w:val="00493ED3"/>
    <w:rsid w:val="00494139"/>
    <w:rsid w:val="00494542"/>
    <w:rsid w:val="004949B1"/>
    <w:rsid w:val="00495293"/>
    <w:rsid w:val="00495A22"/>
    <w:rsid w:val="0049652D"/>
    <w:rsid w:val="0049694A"/>
    <w:rsid w:val="00496A57"/>
    <w:rsid w:val="00496AB1"/>
    <w:rsid w:val="00497A4D"/>
    <w:rsid w:val="004A1691"/>
    <w:rsid w:val="004A1CC5"/>
    <w:rsid w:val="004A1E7F"/>
    <w:rsid w:val="004A24E3"/>
    <w:rsid w:val="004A300B"/>
    <w:rsid w:val="004A346A"/>
    <w:rsid w:val="004A37A2"/>
    <w:rsid w:val="004A51E6"/>
    <w:rsid w:val="004A5248"/>
    <w:rsid w:val="004A5A8A"/>
    <w:rsid w:val="004A644A"/>
    <w:rsid w:val="004A67A3"/>
    <w:rsid w:val="004A796C"/>
    <w:rsid w:val="004A7CE2"/>
    <w:rsid w:val="004B026B"/>
    <w:rsid w:val="004B091B"/>
    <w:rsid w:val="004B0F49"/>
    <w:rsid w:val="004B1990"/>
    <w:rsid w:val="004B348C"/>
    <w:rsid w:val="004B3D5B"/>
    <w:rsid w:val="004B7007"/>
    <w:rsid w:val="004B7E31"/>
    <w:rsid w:val="004B7F4A"/>
    <w:rsid w:val="004C0AE5"/>
    <w:rsid w:val="004C14E7"/>
    <w:rsid w:val="004C1B48"/>
    <w:rsid w:val="004C213D"/>
    <w:rsid w:val="004C23F1"/>
    <w:rsid w:val="004C4935"/>
    <w:rsid w:val="004C5D08"/>
    <w:rsid w:val="004C5DBF"/>
    <w:rsid w:val="004C60E3"/>
    <w:rsid w:val="004C62DF"/>
    <w:rsid w:val="004C6C15"/>
    <w:rsid w:val="004C6D2E"/>
    <w:rsid w:val="004C75FF"/>
    <w:rsid w:val="004D2289"/>
    <w:rsid w:val="004D322A"/>
    <w:rsid w:val="004D32B1"/>
    <w:rsid w:val="004D3369"/>
    <w:rsid w:val="004D558A"/>
    <w:rsid w:val="004D650C"/>
    <w:rsid w:val="004D6ABC"/>
    <w:rsid w:val="004E0021"/>
    <w:rsid w:val="004E209A"/>
    <w:rsid w:val="004E34A7"/>
    <w:rsid w:val="004E566D"/>
    <w:rsid w:val="004E63E3"/>
    <w:rsid w:val="004E76DC"/>
    <w:rsid w:val="004E789B"/>
    <w:rsid w:val="004F04D6"/>
    <w:rsid w:val="004F111E"/>
    <w:rsid w:val="004F1570"/>
    <w:rsid w:val="004F29ED"/>
    <w:rsid w:val="004F374A"/>
    <w:rsid w:val="004F392D"/>
    <w:rsid w:val="004F3955"/>
    <w:rsid w:val="004F4B02"/>
    <w:rsid w:val="004F4EEE"/>
    <w:rsid w:val="004F6979"/>
    <w:rsid w:val="004F6D65"/>
    <w:rsid w:val="004F7DEF"/>
    <w:rsid w:val="00501E36"/>
    <w:rsid w:val="0050211E"/>
    <w:rsid w:val="00502942"/>
    <w:rsid w:val="005034A5"/>
    <w:rsid w:val="00504C0C"/>
    <w:rsid w:val="005055A7"/>
    <w:rsid w:val="00505739"/>
    <w:rsid w:val="0050591C"/>
    <w:rsid w:val="00506301"/>
    <w:rsid w:val="005076F7"/>
    <w:rsid w:val="00507E2A"/>
    <w:rsid w:val="00510B2A"/>
    <w:rsid w:val="00510DFB"/>
    <w:rsid w:val="005116D2"/>
    <w:rsid w:val="00511846"/>
    <w:rsid w:val="00512CD3"/>
    <w:rsid w:val="005133B7"/>
    <w:rsid w:val="00513BC2"/>
    <w:rsid w:val="00513D8A"/>
    <w:rsid w:val="005144F3"/>
    <w:rsid w:val="005145CB"/>
    <w:rsid w:val="00514B6C"/>
    <w:rsid w:val="00514E2A"/>
    <w:rsid w:val="005153E2"/>
    <w:rsid w:val="0051586A"/>
    <w:rsid w:val="00515FD8"/>
    <w:rsid w:val="005164E7"/>
    <w:rsid w:val="00516EE8"/>
    <w:rsid w:val="00517A2A"/>
    <w:rsid w:val="00521821"/>
    <w:rsid w:val="00522D3C"/>
    <w:rsid w:val="00523DB4"/>
    <w:rsid w:val="00524125"/>
    <w:rsid w:val="00524DB4"/>
    <w:rsid w:val="00525460"/>
    <w:rsid w:val="00525B85"/>
    <w:rsid w:val="00525CA1"/>
    <w:rsid w:val="00525DA8"/>
    <w:rsid w:val="0052759C"/>
    <w:rsid w:val="0053088D"/>
    <w:rsid w:val="00532AE6"/>
    <w:rsid w:val="00532EBC"/>
    <w:rsid w:val="0053310B"/>
    <w:rsid w:val="00535F66"/>
    <w:rsid w:val="00536634"/>
    <w:rsid w:val="00536934"/>
    <w:rsid w:val="00536941"/>
    <w:rsid w:val="0053795F"/>
    <w:rsid w:val="005429DB"/>
    <w:rsid w:val="00543685"/>
    <w:rsid w:val="00543BE3"/>
    <w:rsid w:val="00544014"/>
    <w:rsid w:val="00544C34"/>
    <w:rsid w:val="005456CA"/>
    <w:rsid w:val="00545E80"/>
    <w:rsid w:val="00547D63"/>
    <w:rsid w:val="00550B0B"/>
    <w:rsid w:val="00551DE5"/>
    <w:rsid w:val="00552485"/>
    <w:rsid w:val="00554C0E"/>
    <w:rsid w:val="00555FE0"/>
    <w:rsid w:val="00557DD2"/>
    <w:rsid w:val="00560846"/>
    <w:rsid w:val="00561CB8"/>
    <w:rsid w:val="00561CEA"/>
    <w:rsid w:val="00561F08"/>
    <w:rsid w:val="005627CA"/>
    <w:rsid w:val="00563320"/>
    <w:rsid w:val="0056336A"/>
    <w:rsid w:val="0056364A"/>
    <w:rsid w:val="00565A9D"/>
    <w:rsid w:val="00567592"/>
    <w:rsid w:val="00571F87"/>
    <w:rsid w:val="0057220B"/>
    <w:rsid w:val="00572788"/>
    <w:rsid w:val="005736DC"/>
    <w:rsid w:val="00574001"/>
    <w:rsid w:val="00574334"/>
    <w:rsid w:val="00575EC5"/>
    <w:rsid w:val="005764DE"/>
    <w:rsid w:val="00577B71"/>
    <w:rsid w:val="0058048D"/>
    <w:rsid w:val="00582377"/>
    <w:rsid w:val="00583038"/>
    <w:rsid w:val="0058382E"/>
    <w:rsid w:val="005842AA"/>
    <w:rsid w:val="005855E9"/>
    <w:rsid w:val="00586407"/>
    <w:rsid w:val="00591F87"/>
    <w:rsid w:val="0059215C"/>
    <w:rsid w:val="0059236A"/>
    <w:rsid w:val="00592E4E"/>
    <w:rsid w:val="00593043"/>
    <w:rsid w:val="00593463"/>
    <w:rsid w:val="00593468"/>
    <w:rsid w:val="00593D68"/>
    <w:rsid w:val="0059437F"/>
    <w:rsid w:val="00594F51"/>
    <w:rsid w:val="00594FAA"/>
    <w:rsid w:val="00596163"/>
    <w:rsid w:val="0059693C"/>
    <w:rsid w:val="005972A8"/>
    <w:rsid w:val="005A18AB"/>
    <w:rsid w:val="005A25F6"/>
    <w:rsid w:val="005A2ACA"/>
    <w:rsid w:val="005A306C"/>
    <w:rsid w:val="005A35B7"/>
    <w:rsid w:val="005A3E7A"/>
    <w:rsid w:val="005A4586"/>
    <w:rsid w:val="005A49FE"/>
    <w:rsid w:val="005B0A9F"/>
    <w:rsid w:val="005B143E"/>
    <w:rsid w:val="005B1891"/>
    <w:rsid w:val="005B1AF0"/>
    <w:rsid w:val="005B1C86"/>
    <w:rsid w:val="005B465E"/>
    <w:rsid w:val="005B47F0"/>
    <w:rsid w:val="005B4C44"/>
    <w:rsid w:val="005B4E3A"/>
    <w:rsid w:val="005B626A"/>
    <w:rsid w:val="005B7461"/>
    <w:rsid w:val="005B7B3B"/>
    <w:rsid w:val="005C1AC6"/>
    <w:rsid w:val="005C1B31"/>
    <w:rsid w:val="005C2655"/>
    <w:rsid w:val="005C35A8"/>
    <w:rsid w:val="005C4CA4"/>
    <w:rsid w:val="005C6DFD"/>
    <w:rsid w:val="005D0550"/>
    <w:rsid w:val="005D06FE"/>
    <w:rsid w:val="005D2EB0"/>
    <w:rsid w:val="005D3639"/>
    <w:rsid w:val="005D4CF4"/>
    <w:rsid w:val="005D4FB8"/>
    <w:rsid w:val="005D53ED"/>
    <w:rsid w:val="005D6073"/>
    <w:rsid w:val="005D60C6"/>
    <w:rsid w:val="005D77C8"/>
    <w:rsid w:val="005E1AB9"/>
    <w:rsid w:val="005E26FB"/>
    <w:rsid w:val="005E2745"/>
    <w:rsid w:val="005E30B1"/>
    <w:rsid w:val="005E3238"/>
    <w:rsid w:val="005E54F1"/>
    <w:rsid w:val="005E6FA0"/>
    <w:rsid w:val="005E7F17"/>
    <w:rsid w:val="005F22F9"/>
    <w:rsid w:val="005F341D"/>
    <w:rsid w:val="005F38BE"/>
    <w:rsid w:val="005F3A98"/>
    <w:rsid w:val="005F3D69"/>
    <w:rsid w:val="005F4207"/>
    <w:rsid w:val="005F4E24"/>
    <w:rsid w:val="005F5C2B"/>
    <w:rsid w:val="005F5CAD"/>
    <w:rsid w:val="005F7E46"/>
    <w:rsid w:val="00600942"/>
    <w:rsid w:val="0060105B"/>
    <w:rsid w:val="00603622"/>
    <w:rsid w:val="00603DDB"/>
    <w:rsid w:val="00604162"/>
    <w:rsid w:val="006060D0"/>
    <w:rsid w:val="0060637A"/>
    <w:rsid w:val="00606427"/>
    <w:rsid w:val="00606B76"/>
    <w:rsid w:val="00607E02"/>
    <w:rsid w:val="00607E9E"/>
    <w:rsid w:val="00613744"/>
    <w:rsid w:val="006139DD"/>
    <w:rsid w:val="00614DFE"/>
    <w:rsid w:val="00617B88"/>
    <w:rsid w:val="006202AE"/>
    <w:rsid w:val="006203E0"/>
    <w:rsid w:val="00620591"/>
    <w:rsid w:val="006211A9"/>
    <w:rsid w:val="00621CE2"/>
    <w:rsid w:val="006234BD"/>
    <w:rsid w:val="00623C27"/>
    <w:rsid w:val="00623C4F"/>
    <w:rsid w:val="00624F07"/>
    <w:rsid w:val="00625C30"/>
    <w:rsid w:val="00625DE5"/>
    <w:rsid w:val="00626019"/>
    <w:rsid w:val="0062719C"/>
    <w:rsid w:val="00631BD7"/>
    <w:rsid w:val="00633040"/>
    <w:rsid w:val="0063373C"/>
    <w:rsid w:val="006339B0"/>
    <w:rsid w:val="00635895"/>
    <w:rsid w:val="00637A32"/>
    <w:rsid w:val="006401D1"/>
    <w:rsid w:val="00640989"/>
    <w:rsid w:val="00640C5F"/>
    <w:rsid w:val="00641FED"/>
    <w:rsid w:val="00641FEE"/>
    <w:rsid w:val="00642F4D"/>
    <w:rsid w:val="00643D32"/>
    <w:rsid w:val="006445F1"/>
    <w:rsid w:val="0064486C"/>
    <w:rsid w:val="006452B6"/>
    <w:rsid w:val="00645C4F"/>
    <w:rsid w:val="00646479"/>
    <w:rsid w:val="00646FBA"/>
    <w:rsid w:val="00647AC0"/>
    <w:rsid w:val="00651515"/>
    <w:rsid w:val="00651668"/>
    <w:rsid w:val="006518E0"/>
    <w:rsid w:val="0065290E"/>
    <w:rsid w:val="00653A9D"/>
    <w:rsid w:val="0065540C"/>
    <w:rsid w:val="006559F9"/>
    <w:rsid w:val="00660527"/>
    <w:rsid w:val="0066133D"/>
    <w:rsid w:val="00663084"/>
    <w:rsid w:val="00663D3C"/>
    <w:rsid w:val="006651AE"/>
    <w:rsid w:val="00665315"/>
    <w:rsid w:val="00665C4C"/>
    <w:rsid w:val="00665DD1"/>
    <w:rsid w:val="0066643F"/>
    <w:rsid w:val="0066657A"/>
    <w:rsid w:val="006668D3"/>
    <w:rsid w:val="00667B3C"/>
    <w:rsid w:val="00670603"/>
    <w:rsid w:val="0067067E"/>
    <w:rsid w:val="006734EC"/>
    <w:rsid w:val="006739A4"/>
    <w:rsid w:val="00676188"/>
    <w:rsid w:val="00677493"/>
    <w:rsid w:val="0068163D"/>
    <w:rsid w:val="006816B7"/>
    <w:rsid w:val="00681C7C"/>
    <w:rsid w:val="00681F87"/>
    <w:rsid w:val="00684EEC"/>
    <w:rsid w:val="00685767"/>
    <w:rsid w:val="006861D5"/>
    <w:rsid w:val="00686376"/>
    <w:rsid w:val="00686C66"/>
    <w:rsid w:val="00686C9A"/>
    <w:rsid w:val="006870C9"/>
    <w:rsid w:val="0068742F"/>
    <w:rsid w:val="006904B7"/>
    <w:rsid w:val="00691EB2"/>
    <w:rsid w:val="006924DF"/>
    <w:rsid w:val="00693536"/>
    <w:rsid w:val="00694D29"/>
    <w:rsid w:val="0069524C"/>
    <w:rsid w:val="006953FA"/>
    <w:rsid w:val="006971F1"/>
    <w:rsid w:val="006975B9"/>
    <w:rsid w:val="006A0264"/>
    <w:rsid w:val="006A241C"/>
    <w:rsid w:val="006A261C"/>
    <w:rsid w:val="006A2B2F"/>
    <w:rsid w:val="006A367B"/>
    <w:rsid w:val="006A41D8"/>
    <w:rsid w:val="006A585F"/>
    <w:rsid w:val="006A5B26"/>
    <w:rsid w:val="006A6E93"/>
    <w:rsid w:val="006A7F6F"/>
    <w:rsid w:val="006B0484"/>
    <w:rsid w:val="006B184F"/>
    <w:rsid w:val="006B338F"/>
    <w:rsid w:val="006B33B7"/>
    <w:rsid w:val="006B4F36"/>
    <w:rsid w:val="006B65CB"/>
    <w:rsid w:val="006B6837"/>
    <w:rsid w:val="006B743B"/>
    <w:rsid w:val="006C0021"/>
    <w:rsid w:val="006C0BB5"/>
    <w:rsid w:val="006C188B"/>
    <w:rsid w:val="006C1C95"/>
    <w:rsid w:val="006C1DA3"/>
    <w:rsid w:val="006C1DF7"/>
    <w:rsid w:val="006C2A72"/>
    <w:rsid w:val="006C4EE8"/>
    <w:rsid w:val="006C5025"/>
    <w:rsid w:val="006C60A8"/>
    <w:rsid w:val="006C639E"/>
    <w:rsid w:val="006D0492"/>
    <w:rsid w:val="006D2ED5"/>
    <w:rsid w:val="006D2FCD"/>
    <w:rsid w:val="006D536F"/>
    <w:rsid w:val="006D621A"/>
    <w:rsid w:val="006D64ED"/>
    <w:rsid w:val="006E0237"/>
    <w:rsid w:val="006E1390"/>
    <w:rsid w:val="006E14B4"/>
    <w:rsid w:val="006E1DDE"/>
    <w:rsid w:val="006E1E38"/>
    <w:rsid w:val="006E288F"/>
    <w:rsid w:val="006E43DD"/>
    <w:rsid w:val="006E6563"/>
    <w:rsid w:val="006E665A"/>
    <w:rsid w:val="006E756C"/>
    <w:rsid w:val="006E7807"/>
    <w:rsid w:val="006E7C49"/>
    <w:rsid w:val="006F0DA5"/>
    <w:rsid w:val="006F0E1A"/>
    <w:rsid w:val="006F1558"/>
    <w:rsid w:val="006F2217"/>
    <w:rsid w:val="006F3E89"/>
    <w:rsid w:val="006F4690"/>
    <w:rsid w:val="006F469E"/>
    <w:rsid w:val="006F5589"/>
    <w:rsid w:val="006F7092"/>
    <w:rsid w:val="00702079"/>
    <w:rsid w:val="007031DD"/>
    <w:rsid w:val="00703AE7"/>
    <w:rsid w:val="00704234"/>
    <w:rsid w:val="00705FA5"/>
    <w:rsid w:val="00706941"/>
    <w:rsid w:val="00707913"/>
    <w:rsid w:val="00707D1E"/>
    <w:rsid w:val="007108C9"/>
    <w:rsid w:val="00710A59"/>
    <w:rsid w:val="00711488"/>
    <w:rsid w:val="00712322"/>
    <w:rsid w:val="00712A26"/>
    <w:rsid w:val="007135DD"/>
    <w:rsid w:val="0071635C"/>
    <w:rsid w:val="007168B6"/>
    <w:rsid w:val="00720114"/>
    <w:rsid w:val="00721847"/>
    <w:rsid w:val="0072316B"/>
    <w:rsid w:val="00723680"/>
    <w:rsid w:val="00723E27"/>
    <w:rsid w:val="00725BFC"/>
    <w:rsid w:val="00725C7F"/>
    <w:rsid w:val="00725D34"/>
    <w:rsid w:val="00725F12"/>
    <w:rsid w:val="00726A96"/>
    <w:rsid w:val="007278D5"/>
    <w:rsid w:val="00727ECF"/>
    <w:rsid w:val="007304F7"/>
    <w:rsid w:val="00730FA6"/>
    <w:rsid w:val="0073162B"/>
    <w:rsid w:val="007317A0"/>
    <w:rsid w:val="0073213A"/>
    <w:rsid w:val="007337EF"/>
    <w:rsid w:val="007338B8"/>
    <w:rsid w:val="00734B8F"/>
    <w:rsid w:val="00736333"/>
    <w:rsid w:val="00736471"/>
    <w:rsid w:val="00737455"/>
    <w:rsid w:val="00740340"/>
    <w:rsid w:val="00741285"/>
    <w:rsid w:val="0074155F"/>
    <w:rsid w:val="007419F7"/>
    <w:rsid w:val="00741A5D"/>
    <w:rsid w:val="00741CA9"/>
    <w:rsid w:val="00742EAE"/>
    <w:rsid w:val="00743656"/>
    <w:rsid w:val="0074427D"/>
    <w:rsid w:val="00745A1B"/>
    <w:rsid w:val="00746BDF"/>
    <w:rsid w:val="00747DA2"/>
    <w:rsid w:val="00747E91"/>
    <w:rsid w:val="0075342D"/>
    <w:rsid w:val="00753AA7"/>
    <w:rsid w:val="00753ABD"/>
    <w:rsid w:val="00754ADF"/>
    <w:rsid w:val="00754CCF"/>
    <w:rsid w:val="00754E55"/>
    <w:rsid w:val="0075610F"/>
    <w:rsid w:val="00756DE0"/>
    <w:rsid w:val="00757828"/>
    <w:rsid w:val="00757B04"/>
    <w:rsid w:val="007609D4"/>
    <w:rsid w:val="00760F4E"/>
    <w:rsid w:val="007616AA"/>
    <w:rsid w:val="00762D71"/>
    <w:rsid w:val="00763799"/>
    <w:rsid w:val="00763E56"/>
    <w:rsid w:val="00765E5A"/>
    <w:rsid w:val="007662E5"/>
    <w:rsid w:val="0076694F"/>
    <w:rsid w:val="007670A3"/>
    <w:rsid w:val="0076718B"/>
    <w:rsid w:val="00767DE4"/>
    <w:rsid w:val="007706E5"/>
    <w:rsid w:val="007714BC"/>
    <w:rsid w:val="00772C34"/>
    <w:rsid w:val="00773D89"/>
    <w:rsid w:val="00773E6F"/>
    <w:rsid w:val="00775B96"/>
    <w:rsid w:val="00775BB2"/>
    <w:rsid w:val="00777236"/>
    <w:rsid w:val="0077788D"/>
    <w:rsid w:val="00777FC4"/>
    <w:rsid w:val="00780A2D"/>
    <w:rsid w:val="007818EC"/>
    <w:rsid w:val="00781A39"/>
    <w:rsid w:val="00781D3A"/>
    <w:rsid w:val="00783434"/>
    <w:rsid w:val="00785C51"/>
    <w:rsid w:val="00785D72"/>
    <w:rsid w:val="00785FCF"/>
    <w:rsid w:val="007862BF"/>
    <w:rsid w:val="00787D30"/>
    <w:rsid w:val="007907A6"/>
    <w:rsid w:val="00790C01"/>
    <w:rsid w:val="00790ED3"/>
    <w:rsid w:val="00791422"/>
    <w:rsid w:val="00791D09"/>
    <w:rsid w:val="007921C6"/>
    <w:rsid w:val="007924D5"/>
    <w:rsid w:val="0079477B"/>
    <w:rsid w:val="00794DB7"/>
    <w:rsid w:val="00794F09"/>
    <w:rsid w:val="007952DF"/>
    <w:rsid w:val="00795C96"/>
    <w:rsid w:val="007A0118"/>
    <w:rsid w:val="007A0EDE"/>
    <w:rsid w:val="007A1980"/>
    <w:rsid w:val="007A2066"/>
    <w:rsid w:val="007A355D"/>
    <w:rsid w:val="007A3AC3"/>
    <w:rsid w:val="007A5D3D"/>
    <w:rsid w:val="007A718B"/>
    <w:rsid w:val="007A74D6"/>
    <w:rsid w:val="007B1935"/>
    <w:rsid w:val="007B2468"/>
    <w:rsid w:val="007B28CA"/>
    <w:rsid w:val="007B36C8"/>
    <w:rsid w:val="007B36E6"/>
    <w:rsid w:val="007B3DF9"/>
    <w:rsid w:val="007B43FF"/>
    <w:rsid w:val="007B5562"/>
    <w:rsid w:val="007B5BCE"/>
    <w:rsid w:val="007B6E78"/>
    <w:rsid w:val="007B7AD1"/>
    <w:rsid w:val="007C04E7"/>
    <w:rsid w:val="007C0FF4"/>
    <w:rsid w:val="007C1026"/>
    <w:rsid w:val="007C1C9E"/>
    <w:rsid w:val="007C1CC2"/>
    <w:rsid w:val="007C2199"/>
    <w:rsid w:val="007C2567"/>
    <w:rsid w:val="007C3E91"/>
    <w:rsid w:val="007C3EAC"/>
    <w:rsid w:val="007C72F3"/>
    <w:rsid w:val="007C7E45"/>
    <w:rsid w:val="007C7FD4"/>
    <w:rsid w:val="007D0037"/>
    <w:rsid w:val="007D062B"/>
    <w:rsid w:val="007D0CBD"/>
    <w:rsid w:val="007D22D5"/>
    <w:rsid w:val="007D2BE6"/>
    <w:rsid w:val="007D2CB8"/>
    <w:rsid w:val="007D3293"/>
    <w:rsid w:val="007D3627"/>
    <w:rsid w:val="007D3CAE"/>
    <w:rsid w:val="007D72F1"/>
    <w:rsid w:val="007E0AD4"/>
    <w:rsid w:val="007E0C0E"/>
    <w:rsid w:val="007E2B03"/>
    <w:rsid w:val="007E2FC9"/>
    <w:rsid w:val="007E345E"/>
    <w:rsid w:val="007E3F2F"/>
    <w:rsid w:val="007E4F93"/>
    <w:rsid w:val="007E59B8"/>
    <w:rsid w:val="007E5C52"/>
    <w:rsid w:val="007E5DD7"/>
    <w:rsid w:val="007E6038"/>
    <w:rsid w:val="007E6370"/>
    <w:rsid w:val="007E706C"/>
    <w:rsid w:val="007E73FB"/>
    <w:rsid w:val="007E772F"/>
    <w:rsid w:val="007E7D3D"/>
    <w:rsid w:val="007F0181"/>
    <w:rsid w:val="007F022F"/>
    <w:rsid w:val="007F1AC7"/>
    <w:rsid w:val="007F20AD"/>
    <w:rsid w:val="007F2684"/>
    <w:rsid w:val="007F351C"/>
    <w:rsid w:val="007F3E0F"/>
    <w:rsid w:val="007F4676"/>
    <w:rsid w:val="007F4AB4"/>
    <w:rsid w:val="007F57DE"/>
    <w:rsid w:val="007F5CF8"/>
    <w:rsid w:val="007F71B6"/>
    <w:rsid w:val="007F7875"/>
    <w:rsid w:val="00800F2A"/>
    <w:rsid w:val="0080125B"/>
    <w:rsid w:val="008013AD"/>
    <w:rsid w:val="00801EA2"/>
    <w:rsid w:val="00802F4B"/>
    <w:rsid w:val="00803E15"/>
    <w:rsid w:val="008042B2"/>
    <w:rsid w:val="0080569B"/>
    <w:rsid w:val="0080582C"/>
    <w:rsid w:val="0080649A"/>
    <w:rsid w:val="00806962"/>
    <w:rsid w:val="00807046"/>
    <w:rsid w:val="00807485"/>
    <w:rsid w:val="008115A2"/>
    <w:rsid w:val="008115E7"/>
    <w:rsid w:val="008117DF"/>
    <w:rsid w:val="00812433"/>
    <w:rsid w:val="0081249B"/>
    <w:rsid w:val="00812E73"/>
    <w:rsid w:val="008137CF"/>
    <w:rsid w:val="0081419E"/>
    <w:rsid w:val="00815AB7"/>
    <w:rsid w:val="00815E96"/>
    <w:rsid w:val="008174B7"/>
    <w:rsid w:val="008177BA"/>
    <w:rsid w:val="00820E5D"/>
    <w:rsid w:val="00822923"/>
    <w:rsid w:val="00826221"/>
    <w:rsid w:val="00826DE7"/>
    <w:rsid w:val="008276D9"/>
    <w:rsid w:val="00830E56"/>
    <w:rsid w:val="008316B6"/>
    <w:rsid w:val="00835063"/>
    <w:rsid w:val="00835A7D"/>
    <w:rsid w:val="00835BA7"/>
    <w:rsid w:val="0083627F"/>
    <w:rsid w:val="00836E4C"/>
    <w:rsid w:val="00837F4F"/>
    <w:rsid w:val="00840A63"/>
    <w:rsid w:val="00841E83"/>
    <w:rsid w:val="00843114"/>
    <w:rsid w:val="0084393B"/>
    <w:rsid w:val="00843EBE"/>
    <w:rsid w:val="0084404B"/>
    <w:rsid w:val="008458C9"/>
    <w:rsid w:val="008469D3"/>
    <w:rsid w:val="008469ED"/>
    <w:rsid w:val="00847223"/>
    <w:rsid w:val="00847622"/>
    <w:rsid w:val="008478A2"/>
    <w:rsid w:val="00850060"/>
    <w:rsid w:val="008503B9"/>
    <w:rsid w:val="008513F0"/>
    <w:rsid w:val="0085174B"/>
    <w:rsid w:val="0085175E"/>
    <w:rsid w:val="008524BE"/>
    <w:rsid w:val="00852C43"/>
    <w:rsid w:val="0085563A"/>
    <w:rsid w:val="0085567B"/>
    <w:rsid w:val="0085584B"/>
    <w:rsid w:val="00855AB3"/>
    <w:rsid w:val="00855DFF"/>
    <w:rsid w:val="00856E42"/>
    <w:rsid w:val="00860403"/>
    <w:rsid w:val="00860478"/>
    <w:rsid w:val="0086183B"/>
    <w:rsid w:val="00861EEC"/>
    <w:rsid w:val="008620E2"/>
    <w:rsid w:val="008626D3"/>
    <w:rsid w:val="00862F18"/>
    <w:rsid w:val="00862F61"/>
    <w:rsid w:val="00863F0F"/>
    <w:rsid w:val="0086485D"/>
    <w:rsid w:val="008661DC"/>
    <w:rsid w:val="00866737"/>
    <w:rsid w:val="00866F30"/>
    <w:rsid w:val="00867192"/>
    <w:rsid w:val="00867895"/>
    <w:rsid w:val="00867E25"/>
    <w:rsid w:val="00871351"/>
    <w:rsid w:val="00871A05"/>
    <w:rsid w:val="00871EC8"/>
    <w:rsid w:val="00872883"/>
    <w:rsid w:val="00873093"/>
    <w:rsid w:val="008730F1"/>
    <w:rsid w:val="008738C7"/>
    <w:rsid w:val="00874088"/>
    <w:rsid w:val="00874317"/>
    <w:rsid w:val="00874C11"/>
    <w:rsid w:val="0087561E"/>
    <w:rsid w:val="00875B50"/>
    <w:rsid w:val="008773DD"/>
    <w:rsid w:val="008775B9"/>
    <w:rsid w:val="00877CB7"/>
    <w:rsid w:val="00877F8E"/>
    <w:rsid w:val="00880284"/>
    <w:rsid w:val="008815FA"/>
    <w:rsid w:val="0088216F"/>
    <w:rsid w:val="00882326"/>
    <w:rsid w:val="008824DC"/>
    <w:rsid w:val="008842A5"/>
    <w:rsid w:val="00884B3C"/>
    <w:rsid w:val="00885D22"/>
    <w:rsid w:val="00885DAE"/>
    <w:rsid w:val="00886A93"/>
    <w:rsid w:val="00886B14"/>
    <w:rsid w:val="00887A8B"/>
    <w:rsid w:val="00887AEA"/>
    <w:rsid w:val="00890122"/>
    <w:rsid w:val="00890AFB"/>
    <w:rsid w:val="00891212"/>
    <w:rsid w:val="008922FF"/>
    <w:rsid w:val="0089457C"/>
    <w:rsid w:val="008945EB"/>
    <w:rsid w:val="00894A3B"/>
    <w:rsid w:val="0089584D"/>
    <w:rsid w:val="00895A05"/>
    <w:rsid w:val="00895F21"/>
    <w:rsid w:val="00896261"/>
    <w:rsid w:val="00896476"/>
    <w:rsid w:val="00896DD0"/>
    <w:rsid w:val="008A099E"/>
    <w:rsid w:val="008A0A4A"/>
    <w:rsid w:val="008A0F9E"/>
    <w:rsid w:val="008A1A5D"/>
    <w:rsid w:val="008A1BE1"/>
    <w:rsid w:val="008A2B43"/>
    <w:rsid w:val="008A4EE7"/>
    <w:rsid w:val="008A4F8C"/>
    <w:rsid w:val="008A5661"/>
    <w:rsid w:val="008A5D35"/>
    <w:rsid w:val="008A6973"/>
    <w:rsid w:val="008A746D"/>
    <w:rsid w:val="008A7A2E"/>
    <w:rsid w:val="008B0DB1"/>
    <w:rsid w:val="008B1C53"/>
    <w:rsid w:val="008B2A15"/>
    <w:rsid w:val="008B2E86"/>
    <w:rsid w:val="008B309D"/>
    <w:rsid w:val="008B3815"/>
    <w:rsid w:val="008B4F7D"/>
    <w:rsid w:val="008B576B"/>
    <w:rsid w:val="008B6086"/>
    <w:rsid w:val="008B636B"/>
    <w:rsid w:val="008B7DC6"/>
    <w:rsid w:val="008C015B"/>
    <w:rsid w:val="008C0569"/>
    <w:rsid w:val="008C1829"/>
    <w:rsid w:val="008C25C7"/>
    <w:rsid w:val="008C26EF"/>
    <w:rsid w:val="008C390F"/>
    <w:rsid w:val="008C5919"/>
    <w:rsid w:val="008C641E"/>
    <w:rsid w:val="008C6DA0"/>
    <w:rsid w:val="008C78F0"/>
    <w:rsid w:val="008C79B0"/>
    <w:rsid w:val="008D15BB"/>
    <w:rsid w:val="008D18C9"/>
    <w:rsid w:val="008D362F"/>
    <w:rsid w:val="008D38DB"/>
    <w:rsid w:val="008D5C38"/>
    <w:rsid w:val="008D5E45"/>
    <w:rsid w:val="008D6654"/>
    <w:rsid w:val="008D70D1"/>
    <w:rsid w:val="008D7771"/>
    <w:rsid w:val="008E0D6B"/>
    <w:rsid w:val="008E1FFA"/>
    <w:rsid w:val="008E3862"/>
    <w:rsid w:val="008F0140"/>
    <w:rsid w:val="008F01EC"/>
    <w:rsid w:val="008F09AF"/>
    <w:rsid w:val="008F0AA7"/>
    <w:rsid w:val="008F2415"/>
    <w:rsid w:val="008F25F8"/>
    <w:rsid w:val="008F2C0F"/>
    <w:rsid w:val="008F3FBC"/>
    <w:rsid w:val="008F4AA1"/>
    <w:rsid w:val="008F5511"/>
    <w:rsid w:val="008F5631"/>
    <w:rsid w:val="008F5F11"/>
    <w:rsid w:val="008F63A1"/>
    <w:rsid w:val="008F666E"/>
    <w:rsid w:val="008F6C5A"/>
    <w:rsid w:val="008F6D3C"/>
    <w:rsid w:val="008F6DBB"/>
    <w:rsid w:val="008F78E7"/>
    <w:rsid w:val="008F7C28"/>
    <w:rsid w:val="008F7D9B"/>
    <w:rsid w:val="009002EC"/>
    <w:rsid w:val="00901127"/>
    <w:rsid w:val="009027FC"/>
    <w:rsid w:val="00902800"/>
    <w:rsid w:val="009042B0"/>
    <w:rsid w:val="0090542C"/>
    <w:rsid w:val="00905827"/>
    <w:rsid w:val="009061EA"/>
    <w:rsid w:val="00906649"/>
    <w:rsid w:val="009068C5"/>
    <w:rsid w:val="00906B66"/>
    <w:rsid w:val="00907882"/>
    <w:rsid w:val="00907A59"/>
    <w:rsid w:val="00910C70"/>
    <w:rsid w:val="00912135"/>
    <w:rsid w:val="00915E51"/>
    <w:rsid w:val="00917005"/>
    <w:rsid w:val="00923069"/>
    <w:rsid w:val="00924C1F"/>
    <w:rsid w:val="0092512D"/>
    <w:rsid w:val="0092540B"/>
    <w:rsid w:val="0092609F"/>
    <w:rsid w:val="00926A26"/>
    <w:rsid w:val="00926D37"/>
    <w:rsid w:val="00927136"/>
    <w:rsid w:val="00927BAA"/>
    <w:rsid w:val="0093004B"/>
    <w:rsid w:val="00930394"/>
    <w:rsid w:val="009329A1"/>
    <w:rsid w:val="00933027"/>
    <w:rsid w:val="009338AB"/>
    <w:rsid w:val="00933BD6"/>
    <w:rsid w:val="00934C4E"/>
    <w:rsid w:val="00935318"/>
    <w:rsid w:val="00935D7F"/>
    <w:rsid w:val="00936512"/>
    <w:rsid w:val="00936B7B"/>
    <w:rsid w:val="00936BE0"/>
    <w:rsid w:val="00937391"/>
    <w:rsid w:val="0093788F"/>
    <w:rsid w:val="009401CA"/>
    <w:rsid w:val="0094043A"/>
    <w:rsid w:val="009406E5"/>
    <w:rsid w:val="009409BE"/>
    <w:rsid w:val="00941F13"/>
    <w:rsid w:val="00941F69"/>
    <w:rsid w:val="00942E93"/>
    <w:rsid w:val="00944247"/>
    <w:rsid w:val="00944A3D"/>
    <w:rsid w:val="00945B25"/>
    <w:rsid w:val="00945BEF"/>
    <w:rsid w:val="0094633E"/>
    <w:rsid w:val="00946345"/>
    <w:rsid w:val="009464C7"/>
    <w:rsid w:val="00946A6D"/>
    <w:rsid w:val="00946B80"/>
    <w:rsid w:val="00946FA5"/>
    <w:rsid w:val="009476FC"/>
    <w:rsid w:val="00947AF6"/>
    <w:rsid w:val="00950126"/>
    <w:rsid w:val="00950F9B"/>
    <w:rsid w:val="009522AE"/>
    <w:rsid w:val="0095259E"/>
    <w:rsid w:val="00952901"/>
    <w:rsid w:val="00954CB4"/>
    <w:rsid w:val="009557FC"/>
    <w:rsid w:val="00955C4C"/>
    <w:rsid w:val="00955EEA"/>
    <w:rsid w:val="009563FA"/>
    <w:rsid w:val="009565D8"/>
    <w:rsid w:val="00956A1E"/>
    <w:rsid w:val="009576DD"/>
    <w:rsid w:val="00957805"/>
    <w:rsid w:val="009579E8"/>
    <w:rsid w:val="00960AD2"/>
    <w:rsid w:val="0096142F"/>
    <w:rsid w:val="0096226D"/>
    <w:rsid w:val="00962873"/>
    <w:rsid w:val="009637F5"/>
    <w:rsid w:val="009673D4"/>
    <w:rsid w:val="00967952"/>
    <w:rsid w:val="00970188"/>
    <w:rsid w:val="00970FE9"/>
    <w:rsid w:val="0097114C"/>
    <w:rsid w:val="0097140C"/>
    <w:rsid w:val="00971549"/>
    <w:rsid w:val="0097209C"/>
    <w:rsid w:val="00972366"/>
    <w:rsid w:val="009730BF"/>
    <w:rsid w:val="00973880"/>
    <w:rsid w:val="009739A2"/>
    <w:rsid w:val="00973CDC"/>
    <w:rsid w:val="009743DE"/>
    <w:rsid w:val="009748EF"/>
    <w:rsid w:val="00974C63"/>
    <w:rsid w:val="009751D2"/>
    <w:rsid w:val="0097522C"/>
    <w:rsid w:val="0097683C"/>
    <w:rsid w:val="0097745C"/>
    <w:rsid w:val="00977A00"/>
    <w:rsid w:val="00977C1E"/>
    <w:rsid w:val="00977D62"/>
    <w:rsid w:val="009808D7"/>
    <w:rsid w:val="00980AFA"/>
    <w:rsid w:val="009813EE"/>
    <w:rsid w:val="009817B3"/>
    <w:rsid w:val="00982088"/>
    <w:rsid w:val="00982819"/>
    <w:rsid w:val="00983221"/>
    <w:rsid w:val="0098336F"/>
    <w:rsid w:val="00983893"/>
    <w:rsid w:val="009838EB"/>
    <w:rsid w:val="0098478C"/>
    <w:rsid w:val="00984BF6"/>
    <w:rsid w:val="00985965"/>
    <w:rsid w:val="00985F04"/>
    <w:rsid w:val="00986553"/>
    <w:rsid w:val="00987D86"/>
    <w:rsid w:val="00990292"/>
    <w:rsid w:val="00990996"/>
    <w:rsid w:val="00991818"/>
    <w:rsid w:val="00995C42"/>
    <w:rsid w:val="009A06BA"/>
    <w:rsid w:val="009A0FD6"/>
    <w:rsid w:val="009A1482"/>
    <w:rsid w:val="009A164F"/>
    <w:rsid w:val="009A3ADE"/>
    <w:rsid w:val="009A3FC3"/>
    <w:rsid w:val="009A414D"/>
    <w:rsid w:val="009A604A"/>
    <w:rsid w:val="009A70D9"/>
    <w:rsid w:val="009A726B"/>
    <w:rsid w:val="009A7531"/>
    <w:rsid w:val="009B0E7A"/>
    <w:rsid w:val="009B1138"/>
    <w:rsid w:val="009B2562"/>
    <w:rsid w:val="009B29F8"/>
    <w:rsid w:val="009B3D1C"/>
    <w:rsid w:val="009B620B"/>
    <w:rsid w:val="009B6624"/>
    <w:rsid w:val="009B6EA8"/>
    <w:rsid w:val="009C1FF1"/>
    <w:rsid w:val="009C3E90"/>
    <w:rsid w:val="009C3F8E"/>
    <w:rsid w:val="009C4B98"/>
    <w:rsid w:val="009C5157"/>
    <w:rsid w:val="009C5372"/>
    <w:rsid w:val="009C5F49"/>
    <w:rsid w:val="009C70D8"/>
    <w:rsid w:val="009C7EA2"/>
    <w:rsid w:val="009D1662"/>
    <w:rsid w:val="009D3762"/>
    <w:rsid w:val="009D3765"/>
    <w:rsid w:val="009D37B2"/>
    <w:rsid w:val="009D43F6"/>
    <w:rsid w:val="009D5A16"/>
    <w:rsid w:val="009D5E07"/>
    <w:rsid w:val="009E0832"/>
    <w:rsid w:val="009E1286"/>
    <w:rsid w:val="009E37F8"/>
    <w:rsid w:val="009E3825"/>
    <w:rsid w:val="009E5C6A"/>
    <w:rsid w:val="009E6033"/>
    <w:rsid w:val="009E6B42"/>
    <w:rsid w:val="009E78C8"/>
    <w:rsid w:val="009E794A"/>
    <w:rsid w:val="009F030E"/>
    <w:rsid w:val="009F0A35"/>
    <w:rsid w:val="009F0CA8"/>
    <w:rsid w:val="009F1027"/>
    <w:rsid w:val="009F1D6F"/>
    <w:rsid w:val="009F21CE"/>
    <w:rsid w:val="009F34F9"/>
    <w:rsid w:val="009F5951"/>
    <w:rsid w:val="009F5B87"/>
    <w:rsid w:val="009F6E86"/>
    <w:rsid w:val="00A0091A"/>
    <w:rsid w:val="00A016F4"/>
    <w:rsid w:val="00A01A50"/>
    <w:rsid w:val="00A04B1A"/>
    <w:rsid w:val="00A05A0C"/>
    <w:rsid w:val="00A05ED2"/>
    <w:rsid w:val="00A06DD0"/>
    <w:rsid w:val="00A077F5"/>
    <w:rsid w:val="00A10172"/>
    <w:rsid w:val="00A1078B"/>
    <w:rsid w:val="00A111E2"/>
    <w:rsid w:val="00A13958"/>
    <w:rsid w:val="00A1424E"/>
    <w:rsid w:val="00A1490C"/>
    <w:rsid w:val="00A14FA1"/>
    <w:rsid w:val="00A15C91"/>
    <w:rsid w:val="00A16259"/>
    <w:rsid w:val="00A173C0"/>
    <w:rsid w:val="00A21920"/>
    <w:rsid w:val="00A22380"/>
    <w:rsid w:val="00A2256C"/>
    <w:rsid w:val="00A229D4"/>
    <w:rsid w:val="00A24634"/>
    <w:rsid w:val="00A2603E"/>
    <w:rsid w:val="00A26940"/>
    <w:rsid w:val="00A26C6C"/>
    <w:rsid w:val="00A26D0F"/>
    <w:rsid w:val="00A30BBB"/>
    <w:rsid w:val="00A30E81"/>
    <w:rsid w:val="00A32C54"/>
    <w:rsid w:val="00A330AE"/>
    <w:rsid w:val="00A33EAC"/>
    <w:rsid w:val="00A343BD"/>
    <w:rsid w:val="00A34963"/>
    <w:rsid w:val="00A35032"/>
    <w:rsid w:val="00A36A64"/>
    <w:rsid w:val="00A407C8"/>
    <w:rsid w:val="00A407F5"/>
    <w:rsid w:val="00A40F45"/>
    <w:rsid w:val="00A41B7B"/>
    <w:rsid w:val="00A43352"/>
    <w:rsid w:val="00A43F26"/>
    <w:rsid w:val="00A444D1"/>
    <w:rsid w:val="00A46365"/>
    <w:rsid w:val="00A47C86"/>
    <w:rsid w:val="00A47CA7"/>
    <w:rsid w:val="00A47D54"/>
    <w:rsid w:val="00A505B4"/>
    <w:rsid w:val="00A50AB8"/>
    <w:rsid w:val="00A50DBF"/>
    <w:rsid w:val="00A511BD"/>
    <w:rsid w:val="00A51C1E"/>
    <w:rsid w:val="00A528C2"/>
    <w:rsid w:val="00A52ADD"/>
    <w:rsid w:val="00A52AF9"/>
    <w:rsid w:val="00A53205"/>
    <w:rsid w:val="00A54D1C"/>
    <w:rsid w:val="00A54EA0"/>
    <w:rsid w:val="00A552C7"/>
    <w:rsid w:val="00A560CA"/>
    <w:rsid w:val="00A60387"/>
    <w:rsid w:val="00A60C5F"/>
    <w:rsid w:val="00A61261"/>
    <w:rsid w:val="00A612C8"/>
    <w:rsid w:val="00A6198E"/>
    <w:rsid w:val="00A61AFE"/>
    <w:rsid w:val="00A62822"/>
    <w:rsid w:val="00A62F0B"/>
    <w:rsid w:val="00A6317D"/>
    <w:rsid w:val="00A63802"/>
    <w:rsid w:val="00A64FD9"/>
    <w:rsid w:val="00A65DCA"/>
    <w:rsid w:val="00A672C0"/>
    <w:rsid w:val="00A67AF8"/>
    <w:rsid w:val="00A67D18"/>
    <w:rsid w:val="00A70BE7"/>
    <w:rsid w:val="00A71031"/>
    <w:rsid w:val="00A71B41"/>
    <w:rsid w:val="00A71EB2"/>
    <w:rsid w:val="00A71F6A"/>
    <w:rsid w:val="00A72635"/>
    <w:rsid w:val="00A7276C"/>
    <w:rsid w:val="00A75488"/>
    <w:rsid w:val="00A75493"/>
    <w:rsid w:val="00A76ED7"/>
    <w:rsid w:val="00A7737F"/>
    <w:rsid w:val="00A773DC"/>
    <w:rsid w:val="00A77C25"/>
    <w:rsid w:val="00A77D60"/>
    <w:rsid w:val="00A80B67"/>
    <w:rsid w:val="00A81206"/>
    <w:rsid w:val="00A81866"/>
    <w:rsid w:val="00A81BE3"/>
    <w:rsid w:val="00A826E6"/>
    <w:rsid w:val="00A835D6"/>
    <w:rsid w:val="00A837A9"/>
    <w:rsid w:val="00A83869"/>
    <w:rsid w:val="00A83B18"/>
    <w:rsid w:val="00A846DA"/>
    <w:rsid w:val="00A85474"/>
    <w:rsid w:val="00A864FD"/>
    <w:rsid w:val="00A87B53"/>
    <w:rsid w:val="00A907FC"/>
    <w:rsid w:val="00A91462"/>
    <w:rsid w:val="00A9233F"/>
    <w:rsid w:val="00A92699"/>
    <w:rsid w:val="00A92C29"/>
    <w:rsid w:val="00A93146"/>
    <w:rsid w:val="00A9323D"/>
    <w:rsid w:val="00A947E9"/>
    <w:rsid w:val="00A94F50"/>
    <w:rsid w:val="00A958A4"/>
    <w:rsid w:val="00A95905"/>
    <w:rsid w:val="00A95977"/>
    <w:rsid w:val="00A95B4F"/>
    <w:rsid w:val="00A96F64"/>
    <w:rsid w:val="00AA0CDE"/>
    <w:rsid w:val="00AA0E7B"/>
    <w:rsid w:val="00AA14DE"/>
    <w:rsid w:val="00AA2DE5"/>
    <w:rsid w:val="00AA32D3"/>
    <w:rsid w:val="00AA375D"/>
    <w:rsid w:val="00AA461F"/>
    <w:rsid w:val="00AA5407"/>
    <w:rsid w:val="00AA6568"/>
    <w:rsid w:val="00AA68EC"/>
    <w:rsid w:val="00AA6E35"/>
    <w:rsid w:val="00AA7026"/>
    <w:rsid w:val="00AA70E9"/>
    <w:rsid w:val="00AA7CF9"/>
    <w:rsid w:val="00AA7FB2"/>
    <w:rsid w:val="00AA7FD5"/>
    <w:rsid w:val="00AB19D8"/>
    <w:rsid w:val="00AB2372"/>
    <w:rsid w:val="00AB2554"/>
    <w:rsid w:val="00AB31D8"/>
    <w:rsid w:val="00AB4966"/>
    <w:rsid w:val="00AB4B54"/>
    <w:rsid w:val="00AB59FA"/>
    <w:rsid w:val="00AB692A"/>
    <w:rsid w:val="00AC1C62"/>
    <w:rsid w:val="00AC3C64"/>
    <w:rsid w:val="00AC3CF3"/>
    <w:rsid w:val="00AC4189"/>
    <w:rsid w:val="00AC5211"/>
    <w:rsid w:val="00AC5C9B"/>
    <w:rsid w:val="00AC6190"/>
    <w:rsid w:val="00AC6227"/>
    <w:rsid w:val="00AC6437"/>
    <w:rsid w:val="00AC64A3"/>
    <w:rsid w:val="00AD090D"/>
    <w:rsid w:val="00AD12E7"/>
    <w:rsid w:val="00AD17AA"/>
    <w:rsid w:val="00AD2448"/>
    <w:rsid w:val="00AD3415"/>
    <w:rsid w:val="00AD3836"/>
    <w:rsid w:val="00AD3B4E"/>
    <w:rsid w:val="00AD4C6C"/>
    <w:rsid w:val="00AD77D8"/>
    <w:rsid w:val="00AD7A63"/>
    <w:rsid w:val="00AD7FB7"/>
    <w:rsid w:val="00AE2283"/>
    <w:rsid w:val="00AE3A8E"/>
    <w:rsid w:val="00AE5762"/>
    <w:rsid w:val="00AE6789"/>
    <w:rsid w:val="00AE6A74"/>
    <w:rsid w:val="00AE7855"/>
    <w:rsid w:val="00AF0F3E"/>
    <w:rsid w:val="00AF1849"/>
    <w:rsid w:val="00AF3E32"/>
    <w:rsid w:val="00AF58D9"/>
    <w:rsid w:val="00AF5EB7"/>
    <w:rsid w:val="00AF624F"/>
    <w:rsid w:val="00AF6FEF"/>
    <w:rsid w:val="00B01267"/>
    <w:rsid w:val="00B01865"/>
    <w:rsid w:val="00B02D42"/>
    <w:rsid w:val="00B0772A"/>
    <w:rsid w:val="00B102F2"/>
    <w:rsid w:val="00B10A49"/>
    <w:rsid w:val="00B11635"/>
    <w:rsid w:val="00B12329"/>
    <w:rsid w:val="00B12B20"/>
    <w:rsid w:val="00B15DB2"/>
    <w:rsid w:val="00B17781"/>
    <w:rsid w:val="00B20097"/>
    <w:rsid w:val="00B208C7"/>
    <w:rsid w:val="00B20FD5"/>
    <w:rsid w:val="00B21915"/>
    <w:rsid w:val="00B222C2"/>
    <w:rsid w:val="00B2265D"/>
    <w:rsid w:val="00B2428A"/>
    <w:rsid w:val="00B2488D"/>
    <w:rsid w:val="00B24A0E"/>
    <w:rsid w:val="00B259A3"/>
    <w:rsid w:val="00B25C84"/>
    <w:rsid w:val="00B25DCE"/>
    <w:rsid w:val="00B25E82"/>
    <w:rsid w:val="00B25F43"/>
    <w:rsid w:val="00B321FB"/>
    <w:rsid w:val="00B32875"/>
    <w:rsid w:val="00B3420C"/>
    <w:rsid w:val="00B36D15"/>
    <w:rsid w:val="00B37020"/>
    <w:rsid w:val="00B37EC0"/>
    <w:rsid w:val="00B40BF3"/>
    <w:rsid w:val="00B40F4C"/>
    <w:rsid w:val="00B42206"/>
    <w:rsid w:val="00B45934"/>
    <w:rsid w:val="00B45A55"/>
    <w:rsid w:val="00B47147"/>
    <w:rsid w:val="00B4727B"/>
    <w:rsid w:val="00B501B4"/>
    <w:rsid w:val="00B50FE6"/>
    <w:rsid w:val="00B52A63"/>
    <w:rsid w:val="00B535D7"/>
    <w:rsid w:val="00B54790"/>
    <w:rsid w:val="00B5500E"/>
    <w:rsid w:val="00B5553E"/>
    <w:rsid w:val="00B5626A"/>
    <w:rsid w:val="00B562B9"/>
    <w:rsid w:val="00B567A1"/>
    <w:rsid w:val="00B56A6A"/>
    <w:rsid w:val="00B57D73"/>
    <w:rsid w:val="00B60299"/>
    <w:rsid w:val="00B60375"/>
    <w:rsid w:val="00B6084B"/>
    <w:rsid w:val="00B6102C"/>
    <w:rsid w:val="00B61975"/>
    <w:rsid w:val="00B61C3B"/>
    <w:rsid w:val="00B61F51"/>
    <w:rsid w:val="00B6239E"/>
    <w:rsid w:val="00B6388E"/>
    <w:rsid w:val="00B63E60"/>
    <w:rsid w:val="00B6415A"/>
    <w:rsid w:val="00B65AF3"/>
    <w:rsid w:val="00B66EE8"/>
    <w:rsid w:val="00B67FF7"/>
    <w:rsid w:val="00B7059F"/>
    <w:rsid w:val="00B70DA0"/>
    <w:rsid w:val="00B72142"/>
    <w:rsid w:val="00B74071"/>
    <w:rsid w:val="00B740F3"/>
    <w:rsid w:val="00B7515A"/>
    <w:rsid w:val="00B75409"/>
    <w:rsid w:val="00B75CC6"/>
    <w:rsid w:val="00B801D9"/>
    <w:rsid w:val="00B806C3"/>
    <w:rsid w:val="00B807CA"/>
    <w:rsid w:val="00B8090D"/>
    <w:rsid w:val="00B80A7D"/>
    <w:rsid w:val="00B8180C"/>
    <w:rsid w:val="00B827EF"/>
    <w:rsid w:val="00B83221"/>
    <w:rsid w:val="00B845E2"/>
    <w:rsid w:val="00B84BAA"/>
    <w:rsid w:val="00B85924"/>
    <w:rsid w:val="00B865C7"/>
    <w:rsid w:val="00B87511"/>
    <w:rsid w:val="00B93EBF"/>
    <w:rsid w:val="00B9498F"/>
    <w:rsid w:val="00B94BAA"/>
    <w:rsid w:val="00B94D30"/>
    <w:rsid w:val="00B961A4"/>
    <w:rsid w:val="00B97741"/>
    <w:rsid w:val="00BA09B5"/>
    <w:rsid w:val="00BA220A"/>
    <w:rsid w:val="00BA2CFA"/>
    <w:rsid w:val="00BA2E35"/>
    <w:rsid w:val="00BA30EF"/>
    <w:rsid w:val="00BA4A1C"/>
    <w:rsid w:val="00BA58FC"/>
    <w:rsid w:val="00BA6519"/>
    <w:rsid w:val="00BB008C"/>
    <w:rsid w:val="00BB0188"/>
    <w:rsid w:val="00BB08DA"/>
    <w:rsid w:val="00BB253F"/>
    <w:rsid w:val="00BB408B"/>
    <w:rsid w:val="00BB4680"/>
    <w:rsid w:val="00BB4DD1"/>
    <w:rsid w:val="00BB4FB1"/>
    <w:rsid w:val="00BB5B96"/>
    <w:rsid w:val="00BB5DEC"/>
    <w:rsid w:val="00BB5F5D"/>
    <w:rsid w:val="00BB6501"/>
    <w:rsid w:val="00BC02CE"/>
    <w:rsid w:val="00BC05CF"/>
    <w:rsid w:val="00BC18B5"/>
    <w:rsid w:val="00BC1C9F"/>
    <w:rsid w:val="00BC21F0"/>
    <w:rsid w:val="00BC2837"/>
    <w:rsid w:val="00BC34A4"/>
    <w:rsid w:val="00BC4067"/>
    <w:rsid w:val="00BC463A"/>
    <w:rsid w:val="00BC59BA"/>
    <w:rsid w:val="00BC5A35"/>
    <w:rsid w:val="00BC621D"/>
    <w:rsid w:val="00BC705E"/>
    <w:rsid w:val="00BC757B"/>
    <w:rsid w:val="00BC7E13"/>
    <w:rsid w:val="00BD0A59"/>
    <w:rsid w:val="00BD1850"/>
    <w:rsid w:val="00BD1BED"/>
    <w:rsid w:val="00BD35F2"/>
    <w:rsid w:val="00BD3760"/>
    <w:rsid w:val="00BD439F"/>
    <w:rsid w:val="00BD490E"/>
    <w:rsid w:val="00BD4EDB"/>
    <w:rsid w:val="00BD5281"/>
    <w:rsid w:val="00BD54C0"/>
    <w:rsid w:val="00BD679B"/>
    <w:rsid w:val="00BD6BB3"/>
    <w:rsid w:val="00BD6CA4"/>
    <w:rsid w:val="00BD6FB4"/>
    <w:rsid w:val="00BD7C34"/>
    <w:rsid w:val="00BD7C73"/>
    <w:rsid w:val="00BE2FFB"/>
    <w:rsid w:val="00BE2FFF"/>
    <w:rsid w:val="00BE3F11"/>
    <w:rsid w:val="00BE4AD4"/>
    <w:rsid w:val="00BE6CAC"/>
    <w:rsid w:val="00BE7A1A"/>
    <w:rsid w:val="00BF00D4"/>
    <w:rsid w:val="00BF2BDA"/>
    <w:rsid w:val="00BF3198"/>
    <w:rsid w:val="00BF3A9C"/>
    <w:rsid w:val="00BF5F51"/>
    <w:rsid w:val="00BF63F2"/>
    <w:rsid w:val="00BF66CA"/>
    <w:rsid w:val="00C0101F"/>
    <w:rsid w:val="00C0120B"/>
    <w:rsid w:val="00C01432"/>
    <w:rsid w:val="00C01B82"/>
    <w:rsid w:val="00C027B4"/>
    <w:rsid w:val="00C03100"/>
    <w:rsid w:val="00C040D4"/>
    <w:rsid w:val="00C04BBD"/>
    <w:rsid w:val="00C04E33"/>
    <w:rsid w:val="00C0557B"/>
    <w:rsid w:val="00C059FE"/>
    <w:rsid w:val="00C06661"/>
    <w:rsid w:val="00C10842"/>
    <w:rsid w:val="00C12664"/>
    <w:rsid w:val="00C1326F"/>
    <w:rsid w:val="00C15DB3"/>
    <w:rsid w:val="00C1659F"/>
    <w:rsid w:val="00C169EC"/>
    <w:rsid w:val="00C16E00"/>
    <w:rsid w:val="00C16FC2"/>
    <w:rsid w:val="00C17DC5"/>
    <w:rsid w:val="00C201D0"/>
    <w:rsid w:val="00C24259"/>
    <w:rsid w:val="00C25097"/>
    <w:rsid w:val="00C255A8"/>
    <w:rsid w:val="00C25B99"/>
    <w:rsid w:val="00C27C15"/>
    <w:rsid w:val="00C27EC6"/>
    <w:rsid w:val="00C30157"/>
    <w:rsid w:val="00C30C7F"/>
    <w:rsid w:val="00C31218"/>
    <w:rsid w:val="00C31BAF"/>
    <w:rsid w:val="00C338DE"/>
    <w:rsid w:val="00C34A8F"/>
    <w:rsid w:val="00C3593A"/>
    <w:rsid w:val="00C35D63"/>
    <w:rsid w:val="00C37312"/>
    <w:rsid w:val="00C416AF"/>
    <w:rsid w:val="00C417A4"/>
    <w:rsid w:val="00C41DCB"/>
    <w:rsid w:val="00C42A87"/>
    <w:rsid w:val="00C42E64"/>
    <w:rsid w:val="00C43607"/>
    <w:rsid w:val="00C4372D"/>
    <w:rsid w:val="00C45C4E"/>
    <w:rsid w:val="00C461DE"/>
    <w:rsid w:val="00C46632"/>
    <w:rsid w:val="00C50BC7"/>
    <w:rsid w:val="00C51034"/>
    <w:rsid w:val="00C51CA8"/>
    <w:rsid w:val="00C51CC7"/>
    <w:rsid w:val="00C51D36"/>
    <w:rsid w:val="00C51F5A"/>
    <w:rsid w:val="00C534CF"/>
    <w:rsid w:val="00C54F23"/>
    <w:rsid w:val="00C5573F"/>
    <w:rsid w:val="00C55FB1"/>
    <w:rsid w:val="00C561BE"/>
    <w:rsid w:val="00C572C9"/>
    <w:rsid w:val="00C573DF"/>
    <w:rsid w:val="00C615EE"/>
    <w:rsid w:val="00C62A23"/>
    <w:rsid w:val="00C62B63"/>
    <w:rsid w:val="00C631BD"/>
    <w:rsid w:val="00C64FB9"/>
    <w:rsid w:val="00C661DB"/>
    <w:rsid w:val="00C66851"/>
    <w:rsid w:val="00C702F7"/>
    <w:rsid w:val="00C724B1"/>
    <w:rsid w:val="00C72A2E"/>
    <w:rsid w:val="00C736AC"/>
    <w:rsid w:val="00C740A5"/>
    <w:rsid w:val="00C7442A"/>
    <w:rsid w:val="00C74856"/>
    <w:rsid w:val="00C75024"/>
    <w:rsid w:val="00C76CD9"/>
    <w:rsid w:val="00C77E95"/>
    <w:rsid w:val="00C805CD"/>
    <w:rsid w:val="00C822B6"/>
    <w:rsid w:val="00C82ED9"/>
    <w:rsid w:val="00C83A5D"/>
    <w:rsid w:val="00C854BA"/>
    <w:rsid w:val="00C8650D"/>
    <w:rsid w:val="00C87735"/>
    <w:rsid w:val="00C903A1"/>
    <w:rsid w:val="00C90A1E"/>
    <w:rsid w:val="00C90CCE"/>
    <w:rsid w:val="00C9199E"/>
    <w:rsid w:val="00C91DB0"/>
    <w:rsid w:val="00C9226B"/>
    <w:rsid w:val="00C927AE"/>
    <w:rsid w:val="00C93198"/>
    <w:rsid w:val="00C93437"/>
    <w:rsid w:val="00C946C3"/>
    <w:rsid w:val="00C959B6"/>
    <w:rsid w:val="00C97399"/>
    <w:rsid w:val="00CA07E8"/>
    <w:rsid w:val="00CA0D1E"/>
    <w:rsid w:val="00CA108F"/>
    <w:rsid w:val="00CA11D6"/>
    <w:rsid w:val="00CA1228"/>
    <w:rsid w:val="00CA1A13"/>
    <w:rsid w:val="00CA1CDD"/>
    <w:rsid w:val="00CA2B06"/>
    <w:rsid w:val="00CA2CC1"/>
    <w:rsid w:val="00CA31E2"/>
    <w:rsid w:val="00CA3573"/>
    <w:rsid w:val="00CA43EC"/>
    <w:rsid w:val="00CA5FFA"/>
    <w:rsid w:val="00CA6283"/>
    <w:rsid w:val="00CA6330"/>
    <w:rsid w:val="00CB0D27"/>
    <w:rsid w:val="00CB2552"/>
    <w:rsid w:val="00CB2801"/>
    <w:rsid w:val="00CB28E8"/>
    <w:rsid w:val="00CB2B0F"/>
    <w:rsid w:val="00CB3078"/>
    <w:rsid w:val="00CB3423"/>
    <w:rsid w:val="00CB5832"/>
    <w:rsid w:val="00CB5D7B"/>
    <w:rsid w:val="00CB601A"/>
    <w:rsid w:val="00CB6AC2"/>
    <w:rsid w:val="00CB7259"/>
    <w:rsid w:val="00CB7E95"/>
    <w:rsid w:val="00CB7EC4"/>
    <w:rsid w:val="00CC01E4"/>
    <w:rsid w:val="00CC0A4B"/>
    <w:rsid w:val="00CC0A7B"/>
    <w:rsid w:val="00CC1857"/>
    <w:rsid w:val="00CC19EB"/>
    <w:rsid w:val="00CC4857"/>
    <w:rsid w:val="00CC4DB6"/>
    <w:rsid w:val="00CC4EDC"/>
    <w:rsid w:val="00CC5149"/>
    <w:rsid w:val="00CC51A0"/>
    <w:rsid w:val="00CC51D1"/>
    <w:rsid w:val="00CC5843"/>
    <w:rsid w:val="00CC5937"/>
    <w:rsid w:val="00CC6467"/>
    <w:rsid w:val="00CC68B2"/>
    <w:rsid w:val="00CC6967"/>
    <w:rsid w:val="00CC6E6B"/>
    <w:rsid w:val="00CC7AE8"/>
    <w:rsid w:val="00CC7CC3"/>
    <w:rsid w:val="00CD08FF"/>
    <w:rsid w:val="00CD152E"/>
    <w:rsid w:val="00CD1E10"/>
    <w:rsid w:val="00CD22A8"/>
    <w:rsid w:val="00CD301B"/>
    <w:rsid w:val="00CD3092"/>
    <w:rsid w:val="00CD31CE"/>
    <w:rsid w:val="00CD3325"/>
    <w:rsid w:val="00CD3997"/>
    <w:rsid w:val="00CD3AF5"/>
    <w:rsid w:val="00CD3BD5"/>
    <w:rsid w:val="00CD50CA"/>
    <w:rsid w:val="00CD5803"/>
    <w:rsid w:val="00CD5A0B"/>
    <w:rsid w:val="00CD6146"/>
    <w:rsid w:val="00CD7B09"/>
    <w:rsid w:val="00CE124E"/>
    <w:rsid w:val="00CE1820"/>
    <w:rsid w:val="00CE1F6E"/>
    <w:rsid w:val="00CE3233"/>
    <w:rsid w:val="00CE4002"/>
    <w:rsid w:val="00CE4A40"/>
    <w:rsid w:val="00CE5776"/>
    <w:rsid w:val="00CE609F"/>
    <w:rsid w:val="00CE7DC2"/>
    <w:rsid w:val="00CF03E6"/>
    <w:rsid w:val="00CF0A25"/>
    <w:rsid w:val="00CF0A58"/>
    <w:rsid w:val="00CF0E58"/>
    <w:rsid w:val="00CF1F0E"/>
    <w:rsid w:val="00CF23B8"/>
    <w:rsid w:val="00CF3B9A"/>
    <w:rsid w:val="00CF423C"/>
    <w:rsid w:val="00CF428D"/>
    <w:rsid w:val="00CF5FF9"/>
    <w:rsid w:val="00CF6237"/>
    <w:rsid w:val="00CF6286"/>
    <w:rsid w:val="00CF65D5"/>
    <w:rsid w:val="00CF66A0"/>
    <w:rsid w:val="00CF6CD4"/>
    <w:rsid w:val="00CF7E11"/>
    <w:rsid w:val="00D00D2D"/>
    <w:rsid w:val="00D010D3"/>
    <w:rsid w:val="00D011F1"/>
    <w:rsid w:val="00D01A03"/>
    <w:rsid w:val="00D02A07"/>
    <w:rsid w:val="00D02D67"/>
    <w:rsid w:val="00D031BE"/>
    <w:rsid w:val="00D0373F"/>
    <w:rsid w:val="00D03970"/>
    <w:rsid w:val="00D04457"/>
    <w:rsid w:val="00D0537C"/>
    <w:rsid w:val="00D0637D"/>
    <w:rsid w:val="00D063B9"/>
    <w:rsid w:val="00D10EB3"/>
    <w:rsid w:val="00D12C10"/>
    <w:rsid w:val="00D1341E"/>
    <w:rsid w:val="00D13A0D"/>
    <w:rsid w:val="00D13B83"/>
    <w:rsid w:val="00D13DF9"/>
    <w:rsid w:val="00D14342"/>
    <w:rsid w:val="00D1570D"/>
    <w:rsid w:val="00D15C03"/>
    <w:rsid w:val="00D167C0"/>
    <w:rsid w:val="00D17366"/>
    <w:rsid w:val="00D2173C"/>
    <w:rsid w:val="00D23B2F"/>
    <w:rsid w:val="00D240C0"/>
    <w:rsid w:val="00D2515F"/>
    <w:rsid w:val="00D25775"/>
    <w:rsid w:val="00D2629C"/>
    <w:rsid w:val="00D26D65"/>
    <w:rsid w:val="00D27BC6"/>
    <w:rsid w:val="00D30741"/>
    <w:rsid w:val="00D30DEC"/>
    <w:rsid w:val="00D323A4"/>
    <w:rsid w:val="00D32615"/>
    <w:rsid w:val="00D326BB"/>
    <w:rsid w:val="00D336A3"/>
    <w:rsid w:val="00D34EC1"/>
    <w:rsid w:val="00D36F6C"/>
    <w:rsid w:val="00D37CBB"/>
    <w:rsid w:val="00D42081"/>
    <w:rsid w:val="00D43114"/>
    <w:rsid w:val="00D43237"/>
    <w:rsid w:val="00D435EA"/>
    <w:rsid w:val="00D44128"/>
    <w:rsid w:val="00D45ED7"/>
    <w:rsid w:val="00D47042"/>
    <w:rsid w:val="00D477D9"/>
    <w:rsid w:val="00D47F22"/>
    <w:rsid w:val="00D51186"/>
    <w:rsid w:val="00D51354"/>
    <w:rsid w:val="00D51BB5"/>
    <w:rsid w:val="00D51BD8"/>
    <w:rsid w:val="00D54829"/>
    <w:rsid w:val="00D55F21"/>
    <w:rsid w:val="00D610B4"/>
    <w:rsid w:val="00D619D3"/>
    <w:rsid w:val="00D61FC7"/>
    <w:rsid w:val="00D63481"/>
    <w:rsid w:val="00D635AF"/>
    <w:rsid w:val="00D63B40"/>
    <w:rsid w:val="00D6436D"/>
    <w:rsid w:val="00D65FA4"/>
    <w:rsid w:val="00D673DA"/>
    <w:rsid w:val="00D67561"/>
    <w:rsid w:val="00D7196F"/>
    <w:rsid w:val="00D728FE"/>
    <w:rsid w:val="00D73530"/>
    <w:rsid w:val="00D738DE"/>
    <w:rsid w:val="00D73916"/>
    <w:rsid w:val="00D744D3"/>
    <w:rsid w:val="00D7530C"/>
    <w:rsid w:val="00D77206"/>
    <w:rsid w:val="00D77882"/>
    <w:rsid w:val="00D77B30"/>
    <w:rsid w:val="00D80CA5"/>
    <w:rsid w:val="00D81EDA"/>
    <w:rsid w:val="00D821D7"/>
    <w:rsid w:val="00D8264C"/>
    <w:rsid w:val="00D82D09"/>
    <w:rsid w:val="00D82E58"/>
    <w:rsid w:val="00D83B0C"/>
    <w:rsid w:val="00D849D6"/>
    <w:rsid w:val="00D8566B"/>
    <w:rsid w:val="00D85C6B"/>
    <w:rsid w:val="00D86153"/>
    <w:rsid w:val="00D907E2"/>
    <w:rsid w:val="00D90A39"/>
    <w:rsid w:val="00D929AC"/>
    <w:rsid w:val="00D92E99"/>
    <w:rsid w:val="00D94685"/>
    <w:rsid w:val="00D94826"/>
    <w:rsid w:val="00D94C65"/>
    <w:rsid w:val="00D953D6"/>
    <w:rsid w:val="00D9566D"/>
    <w:rsid w:val="00D95CAC"/>
    <w:rsid w:val="00D9602A"/>
    <w:rsid w:val="00D96A59"/>
    <w:rsid w:val="00D96F32"/>
    <w:rsid w:val="00D97B7C"/>
    <w:rsid w:val="00DA09EA"/>
    <w:rsid w:val="00DA19DD"/>
    <w:rsid w:val="00DA1EA6"/>
    <w:rsid w:val="00DA20DA"/>
    <w:rsid w:val="00DA22BF"/>
    <w:rsid w:val="00DA31D1"/>
    <w:rsid w:val="00DA63CC"/>
    <w:rsid w:val="00DA7DA6"/>
    <w:rsid w:val="00DA7E6A"/>
    <w:rsid w:val="00DB0E9F"/>
    <w:rsid w:val="00DB20CA"/>
    <w:rsid w:val="00DB211A"/>
    <w:rsid w:val="00DB246C"/>
    <w:rsid w:val="00DB2835"/>
    <w:rsid w:val="00DB2924"/>
    <w:rsid w:val="00DB2E6B"/>
    <w:rsid w:val="00DB51CE"/>
    <w:rsid w:val="00DB574A"/>
    <w:rsid w:val="00DB60E6"/>
    <w:rsid w:val="00DB63F5"/>
    <w:rsid w:val="00DB6DCF"/>
    <w:rsid w:val="00DB7CC1"/>
    <w:rsid w:val="00DB7D02"/>
    <w:rsid w:val="00DC1374"/>
    <w:rsid w:val="00DC16AC"/>
    <w:rsid w:val="00DC33A7"/>
    <w:rsid w:val="00DC447A"/>
    <w:rsid w:val="00DC5114"/>
    <w:rsid w:val="00DC6E3F"/>
    <w:rsid w:val="00DC6F29"/>
    <w:rsid w:val="00DC7F16"/>
    <w:rsid w:val="00DD0ADE"/>
    <w:rsid w:val="00DD17FE"/>
    <w:rsid w:val="00DD20DE"/>
    <w:rsid w:val="00DD3001"/>
    <w:rsid w:val="00DD38B5"/>
    <w:rsid w:val="00DD3D3A"/>
    <w:rsid w:val="00DD3F33"/>
    <w:rsid w:val="00DD57F8"/>
    <w:rsid w:val="00DD7150"/>
    <w:rsid w:val="00DD75B9"/>
    <w:rsid w:val="00DE044B"/>
    <w:rsid w:val="00DE12A8"/>
    <w:rsid w:val="00DE155E"/>
    <w:rsid w:val="00DE17EA"/>
    <w:rsid w:val="00DE24D2"/>
    <w:rsid w:val="00DE28AE"/>
    <w:rsid w:val="00DE30C8"/>
    <w:rsid w:val="00DE47DA"/>
    <w:rsid w:val="00DE47F4"/>
    <w:rsid w:val="00DE4E79"/>
    <w:rsid w:val="00DE4F90"/>
    <w:rsid w:val="00DE5189"/>
    <w:rsid w:val="00DE6179"/>
    <w:rsid w:val="00DE6B4B"/>
    <w:rsid w:val="00DF0157"/>
    <w:rsid w:val="00DF0D7B"/>
    <w:rsid w:val="00DF0D99"/>
    <w:rsid w:val="00DF3120"/>
    <w:rsid w:val="00DF312A"/>
    <w:rsid w:val="00DF45E8"/>
    <w:rsid w:val="00DF46C4"/>
    <w:rsid w:val="00DF46D2"/>
    <w:rsid w:val="00DF5807"/>
    <w:rsid w:val="00DF5F69"/>
    <w:rsid w:val="00DF61D5"/>
    <w:rsid w:val="00DF752A"/>
    <w:rsid w:val="00E009B8"/>
    <w:rsid w:val="00E00D53"/>
    <w:rsid w:val="00E018A5"/>
    <w:rsid w:val="00E01D37"/>
    <w:rsid w:val="00E02355"/>
    <w:rsid w:val="00E02CFB"/>
    <w:rsid w:val="00E04908"/>
    <w:rsid w:val="00E04EE6"/>
    <w:rsid w:val="00E05F48"/>
    <w:rsid w:val="00E07538"/>
    <w:rsid w:val="00E10EFD"/>
    <w:rsid w:val="00E1168B"/>
    <w:rsid w:val="00E13743"/>
    <w:rsid w:val="00E138BE"/>
    <w:rsid w:val="00E144F9"/>
    <w:rsid w:val="00E151CC"/>
    <w:rsid w:val="00E151EC"/>
    <w:rsid w:val="00E1724E"/>
    <w:rsid w:val="00E17FE7"/>
    <w:rsid w:val="00E20B50"/>
    <w:rsid w:val="00E2116F"/>
    <w:rsid w:val="00E21545"/>
    <w:rsid w:val="00E231CB"/>
    <w:rsid w:val="00E23D18"/>
    <w:rsid w:val="00E26336"/>
    <w:rsid w:val="00E268FD"/>
    <w:rsid w:val="00E27A98"/>
    <w:rsid w:val="00E27CB2"/>
    <w:rsid w:val="00E27FE7"/>
    <w:rsid w:val="00E31214"/>
    <w:rsid w:val="00E313A4"/>
    <w:rsid w:val="00E31F48"/>
    <w:rsid w:val="00E32190"/>
    <w:rsid w:val="00E32B9E"/>
    <w:rsid w:val="00E33004"/>
    <w:rsid w:val="00E342A8"/>
    <w:rsid w:val="00E34E8C"/>
    <w:rsid w:val="00E34EA2"/>
    <w:rsid w:val="00E34EEF"/>
    <w:rsid w:val="00E3541D"/>
    <w:rsid w:val="00E3568F"/>
    <w:rsid w:val="00E35A74"/>
    <w:rsid w:val="00E35ADE"/>
    <w:rsid w:val="00E35DEE"/>
    <w:rsid w:val="00E367D5"/>
    <w:rsid w:val="00E36891"/>
    <w:rsid w:val="00E36F11"/>
    <w:rsid w:val="00E371EE"/>
    <w:rsid w:val="00E407D7"/>
    <w:rsid w:val="00E4099E"/>
    <w:rsid w:val="00E40AE1"/>
    <w:rsid w:val="00E419AB"/>
    <w:rsid w:val="00E436A1"/>
    <w:rsid w:val="00E43B7C"/>
    <w:rsid w:val="00E43ED6"/>
    <w:rsid w:val="00E4438D"/>
    <w:rsid w:val="00E45F48"/>
    <w:rsid w:val="00E46175"/>
    <w:rsid w:val="00E462D4"/>
    <w:rsid w:val="00E47C2F"/>
    <w:rsid w:val="00E47CF2"/>
    <w:rsid w:val="00E52399"/>
    <w:rsid w:val="00E52B1A"/>
    <w:rsid w:val="00E5386E"/>
    <w:rsid w:val="00E5390D"/>
    <w:rsid w:val="00E54598"/>
    <w:rsid w:val="00E549E1"/>
    <w:rsid w:val="00E54B2C"/>
    <w:rsid w:val="00E54C76"/>
    <w:rsid w:val="00E5737D"/>
    <w:rsid w:val="00E57718"/>
    <w:rsid w:val="00E60531"/>
    <w:rsid w:val="00E60780"/>
    <w:rsid w:val="00E60F79"/>
    <w:rsid w:val="00E61B03"/>
    <w:rsid w:val="00E621A2"/>
    <w:rsid w:val="00E6287E"/>
    <w:rsid w:val="00E62BEC"/>
    <w:rsid w:val="00E63028"/>
    <w:rsid w:val="00E6406C"/>
    <w:rsid w:val="00E64DF7"/>
    <w:rsid w:val="00E65310"/>
    <w:rsid w:val="00E657B4"/>
    <w:rsid w:val="00E66864"/>
    <w:rsid w:val="00E669D3"/>
    <w:rsid w:val="00E66CD6"/>
    <w:rsid w:val="00E700B1"/>
    <w:rsid w:val="00E704ED"/>
    <w:rsid w:val="00E71412"/>
    <w:rsid w:val="00E71D8B"/>
    <w:rsid w:val="00E72D73"/>
    <w:rsid w:val="00E74172"/>
    <w:rsid w:val="00E7468E"/>
    <w:rsid w:val="00E75713"/>
    <w:rsid w:val="00E75DF5"/>
    <w:rsid w:val="00E7604F"/>
    <w:rsid w:val="00E761CB"/>
    <w:rsid w:val="00E76DF4"/>
    <w:rsid w:val="00E80AB4"/>
    <w:rsid w:val="00E821FB"/>
    <w:rsid w:val="00E840D1"/>
    <w:rsid w:val="00E84DE9"/>
    <w:rsid w:val="00E85E33"/>
    <w:rsid w:val="00E8607E"/>
    <w:rsid w:val="00E92F79"/>
    <w:rsid w:val="00E9376D"/>
    <w:rsid w:val="00E94A6C"/>
    <w:rsid w:val="00E94D5F"/>
    <w:rsid w:val="00E95C08"/>
    <w:rsid w:val="00E9703D"/>
    <w:rsid w:val="00EA1A21"/>
    <w:rsid w:val="00EA3124"/>
    <w:rsid w:val="00EA4F14"/>
    <w:rsid w:val="00EA5A78"/>
    <w:rsid w:val="00EB059B"/>
    <w:rsid w:val="00EB06A1"/>
    <w:rsid w:val="00EB0CF3"/>
    <w:rsid w:val="00EB27B0"/>
    <w:rsid w:val="00EB2DEE"/>
    <w:rsid w:val="00EB3485"/>
    <w:rsid w:val="00EB4E07"/>
    <w:rsid w:val="00EB53A1"/>
    <w:rsid w:val="00EB671F"/>
    <w:rsid w:val="00EB7573"/>
    <w:rsid w:val="00EC1505"/>
    <w:rsid w:val="00EC1726"/>
    <w:rsid w:val="00EC193B"/>
    <w:rsid w:val="00EC1DAE"/>
    <w:rsid w:val="00EC214E"/>
    <w:rsid w:val="00EC247B"/>
    <w:rsid w:val="00EC24D9"/>
    <w:rsid w:val="00EC294C"/>
    <w:rsid w:val="00EC2E97"/>
    <w:rsid w:val="00EC3C80"/>
    <w:rsid w:val="00EC4397"/>
    <w:rsid w:val="00EC4A05"/>
    <w:rsid w:val="00EC4CA2"/>
    <w:rsid w:val="00EC5B3D"/>
    <w:rsid w:val="00EC6658"/>
    <w:rsid w:val="00EC6DC0"/>
    <w:rsid w:val="00EC7A21"/>
    <w:rsid w:val="00ED0A16"/>
    <w:rsid w:val="00ED1CB5"/>
    <w:rsid w:val="00ED25AF"/>
    <w:rsid w:val="00ED3C37"/>
    <w:rsid w:val="00ED4842"/>
    <w:rsid w:val="00ED545D"/>
    <w:rsid w:val="00ED5735"/>
    <w:rsid w:val="00ED72CA"/>
    <w:rsid w:val="00ED7CF4"/>
    <w:rsid w:val="00EE00DB"/>
    <w:rsid w:val="00EE4977"/>
    <w:rsid w:val="00EE4E73"/>
    <w:rsid w:val="00EE6416"/>
    <w:rsid w:val="00EE676D"/>
    <w:rsid w:val="00EE67FD"/>
    <w:rsid w:val="00EE6AE1"/>
    <w:rsid w:val="00EE7303"/>
    <w:rsid w:val="00EE7A38"/>
    <w:rsid w:val="00EE7DDF"/>
    <w:rsid w:val="00EF00F7"/>
    <w:rsid w:val="00EF063E"/>
    <w:rsid w:val="00EF17CA"/>
    <w:rsid w:val="00EF1B16"/>
    <w:rsid w:val="00EF2482"/>
    <w:rsid w:val="00EF276A"/>
    <w:rsid w:val="00EF2D1B"/>
    <w:rsid w:val="00EF2EA9"/>
    <w:rsid w:val="00EF3744"/>
    <w:rsid w:val="00EF4F92"/>
    <w:rsid w:val="00EF51A4"/>
    <w:rsid w:val="00F00AAF"/>
    <w:rsid w:val="00F019DA"/>
    <w:rsid w:val="00F03636"/>
    <w:rsid w:val="00F03C65"/>
    <w:rsid w:val="00F03E65"/>
    <w:rsid w:val="00F0522C"/>
    <w:rsid w:val="00F0538B"/>
    <w:rsid w:val="00F06499"/>
    <w:rsid w:val="00F066BF"/>
    <w:rsid w:val="00F07C8C"/>
    <w:rsid w:val="00F11AFC"/>
    <w:rsid w:val="00F12446"/>
    <w:rsid w:val="00F12F25"/>
    <w:rsid w:val="00F1376B"/>
    <w:rsid w:val="00F13778"/>
    <w:rsid w:val="00F13D40"/>
    <w:rsid w:val="00F14867"/>
    <w:rsid w:val="00F14D8A"/>
    <w:rsid w:val="00F1563C"/>
    <w:rsid w:val="00F16080"/>
    <w:rsid w:val="00F16549"/>
    <w:rsid w:val="00F17B23"/>
    <w:rsid w:val="00F17BEB"/>
    <w:rsid w:val="00F219A1"/>
    <w:rsid w:val="00F21A5B"/>
    <w:rsid w:val="00F22529"/>
    <w:rsid w:val="00F22DA7"/>
    <w:rsid w:val="00F23223"/>
    <w:rsid w:val="00F2447F"/>
    <w:rsid w:val="00F2491F"/>
    <w:rsid w:val="00F249AC"/>
    <w:rsid w:val="00F26F2D"/>
    <w:rsid w:val="00F27C68"/>
    <w:rsid w:val="00F30378"/>
    <w:rsid w:val="00F30BB8"/>
    <w:rsid w:val="00F30CEA"/>
    <w:rsid w:val="00F30F77"/>
    <w:rsid w:val="00F314A7"/>
    <w:rsid w:val="00F33955"/>
    <w:rsid w:val="00F34291"/>
    <w:rsid w:val="00F359A8"/>
    <w:rsid w:val="00F35EF6"/>
    <w:rsid w:val="00F35F7D"/>
    <w:rsid w:val="00F36D48"/>
    <w:rsid w:val="00F378C2"/>
    <w:rsid w:val="00F37D19"/>
    <w:rsid w:val="00F41861"/>
    <w:rsid w:val="00F418C6"/>
    <w:rsid w:val="00F41B06"/>
    <w:rsid w:val="00F41D08"/>
    <w:rsid w:val="00F426AF"/>
    <w:rsid w:val="00F42827"/>
    <w:rsid w:val="00F42C1D"/>
    <w:rsid w:val="00F43E72"/>
    <w:rsid w:val="00F442D2"/>
    <w:rsid w:val="00F4491F"/>
    <w:rsid w:val="00F44EF3"/>
    <w:rsid w:val="00F4577C"/>
    <w:rsid w:val="00F46486"/>
    <w:rsid w:val="00F4667F"/>
    <w:rsid w:val="00F46E49"/>
    <w:rsid w:val="00F47F5A"/>
    <w:rsid w:val="00F51115"/>
    <w:rsid w:val="00F52529"/>
    <w:rsid w:val="00F53CFF"/>
    <w:rsid w:val="00F546CB"/>
    <w:rsid w:val="00F54917"/>
    <w:rsid w:val="00F554B5"/>
    <w:rsid w:val="00F5669C"/>
    <w:rsid w:val="00F567D7"/>
    <w:rsid w:val="00F57B39"/>
    <w:rsid w:val="00F57B68"/>
    <w:rsid w:val="00F61896"/>
    <w:rsid w:val="00F61EEC"/>
    <w:rsid w:val="00F63402"/>
    <w:rsid w:val="00F64EC4"/>
    <w:rsid w:val="00F67B45"/>
    <w:rsid w:val="00F712D3"/>
    <w:rsid w:val="00F716FC"/>
    <w:rsid w:val="00F71AE7"/>
    <w:rsid w:val="00F71D10"/>
    <w:rsid w:val="00F724EF"/>
    <w:rsid w:val="00F7284A"/>
    <w:rsid w:val="00F74B9E"/>
    <w:rsid w:val="00F74C2C"/>
    <w:rsid w:val="00F7537C"/>
    <w:rsid w:val="00F75559"/>
    <w:rsid w:val="00F755FA"/>
    <w:rsid w:val="00F75891"/>
    <w:rsid w:val="00F75F39"/>
    <w:rsid w:val="00F75FA5"/>
    <w:rsid w:val="00F76782"/>
    <w:rsid w:val="00F76E42"/>
    <w:rsid w:val="00F76EDD"/>
    <w:rsid w:val="00F814F1"/>
    <w:rsid w:val="00F817A2"/>
    <w:rsid w:val="00F8191A"/>
    <w:rsid w:val="00F81990"/>
    <w:rsid w:val="00F81BCE"/>
    <w:rsid w:val="00F82C59"/>
    <w:rsid w:val="00F8322E"/>
    <w:rsid w:val="00F84620"/>
    <w:rsid w:val="00F857C8"/>
    <w:rsid w:val="00F87265"/>
    <w:rsid w:val="00F87496"/>
    <w:rsid w:val="00F90515"/>
    <w:rsid w:val="00F91708"/>
    <w:rsid w:val="00F920CD"/>
    <w:rsid w:val="00F9251B"/>
    <w:rsid w:val="00F93C36"/>
    <w:rsid w:val="00F95829"/>
    <w:rsid w:val="00F96955"/>
    <w:rsid w:val="00FA01B3"/>
    <w:rsid w:val="00FA05EB"/>
    <w:rsid w:val="00FA0A15"/>
    <w:rsid w:val="00FA0BBF"/>
    <w:rsid w:val="00FA1197"/>
    <w:rsid w:val="00FA2AA6"/>
    <w:rsid w:val="00FA3C37"/>
    <w:rsid w:val="00FA4379"/>
    <w:rsid w:val="00FA4593"/>
    <w:rsid w:val="00FA5141"/>
    <w:rsid w:val="00FB017A"/>
    <w:rsid w:val="00FB077A"/>
    <w:rsid w:val="00FB0857"/>
    <w:rsid w:val="00FB1055"/>
    <w:rsid w:val="00FB24B6"/>
    <w:rsid w:val="00FB2DDE"/>
    <w:rsid w:val="00FB3069"/>
    <w:rsid w:val="00FB35C9"/>
    <w:rsid w:val="00FB36CB"/>
    <w:rsid w:val="00FB4043"/>
    <w:rsid w:val="00FB471A"/>
    <w:rsid w:val="00FB6D49"/>
    <w:rsid w:val="00FC0D02"/>
    <w:rsid w:val="00FC1A26"/>
    <w:rsid w:val="00FC1AA7"/>
    <w:rsid w:val="00FC25B6"/>
    <w:rsid w:val="00FC30EF"/>
    <w:rsid w:val="00FC3959"/>
    <w:rsid w:val="00FC5DC1"/>
    <w:rsid w:val="00FC69A1"/>
    <w:rsid w:val="00FC6DC2"/>
    <w:rsid w:val="00FC711E"/>
    <w:rsid w:val="00FC7421"/>
    <w:rsid w:val="00FD03A3"/>
    <w:rsid w:val="00FD2D56"/>
    <w:rsid w:val="00FD31F1"/>
    <w:rsid w:val="00FD7A6F"/>
    <w:rsid w:val="00FD7C4A"/>
    <w:rsid w:val="00FD7D65"/>
    <w:rsid w:val="00FE04A6"/>
    <w:rsid w:val="00FE0AE0"/>
    <w:rsid w:val="00FE0BC3"/>
    <w:rsid w:val="00FE182C"/>
    <w:rsid w:val="00FE1B37"/>
    <w:rsid w:val="00FE2D5C"/>
    <w:rsid w:val="00FE306F"/>
    <w:rsid w:val="00FE3606"/>
    <w:rsid w:val="00FE6BD7"/>
    <w:rsid w:val="00FE6FE5"/>
    <w:rsid w:val="00FE72F0"/>
    <w:rsid w:val="00FE79C6"/>
    <w:rsid w:val="00FE7CB6"/>
    <w:rsid w:val="00FF14FB"/>
    <w:rsid w:val="00FF1745"/>
    <w:rsid w:val="00FF2B50"/>
    <w:rsid w:val="00FF3A40"/>
    <w:rsid w:val="00FF4BA6"/>
    <w:rsid w:val="00FF50DB"/>
    <w:rsid w:val="00FF50E7"/>
    <w:rsid w:val="00FF53B8"/>
    <w:rsid w:val="00FF5ACE"/>
    <w:rsid w:val="00FF640E"/>
    <w:rsid w:val="00FF74F0"/>
    <w:rsid w:val="00FF75B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EA94B80"/>
  <w15:chartTrackingRefBased/>
  <w15:docId w15:val="{36BD994B-E5DF-4339-AB41-653A1875E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fr-FR" w:eastAsia="fr-FR"/>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rsid w:val="002B1129"/>
    <w:pPr>
      <w:tabs>
        <w:tab w:val="center" w:pos="4536"/>
        <w:tab w:val="right" w:pos="9072"/>
      </w:tabs>
    </w:pPr>
  </w:style>
  <w:style w:type="paragraph" w:styleId="Pieddepage">
    <w:name w:val="footer"/>
    <w:basedOn w:val="Normal"/>
    <w:rsid w:val="002B1129"/>
    <w:pPr>
      <w:tabs>
        <w:tab w:val="center" w:pos="4536"/>
        <w:tab w:val="right" w:pos="9072"/>
      </w:tabs>
    </w:pPr>
  </w:style>
  <w:style w:type="character" w:styleId="Numrodepage">
    <w:name w:val="page number"/>
    <w:basedOn w:val="Policepardfaut"/>
    <w:rsid w:val="002B1129"/>
  </w:style>
  <w:style w:type="character" w:styleId="Lienhypertexte">
    <w:name w:val="Hyperlink"/>
    <w:rsid w:val="002B1129"/>
    <w:rPr>
      <w:color w:val="0000FF"/>
      <w:u w:val="single"/>
    </w:rPr>
  </w:style>
  <w:style w:type="paragraph" w:styleId="Notedebasdepage">
    <w:name w:val="footnote text"/>
    <w:basedOn w:val="Normal"/>
    <w:link w:val="NotedebasdepageCar"/>
    <w:rsid w:val="001D01B7"/>
    <w:rPr>
      <w:sz w:val="20"/>
      <w:szCs w:val="20"/>
    </w:rPr>
  </w:style>
  <w:style w:type="character" w:customStyle="1" w:styleId="NotedebasdepageCar">
    <w:name w:val="Note de bas de page Car"/>
    <w:link w:val="Notedebasdepage"/>
    <w:rsid w:val="001D01B7"/>
    <w:rPr>
      <w:lang w:val="fr-FR" w:eastAsia="fr-FR"/>
    </w:rPr>
  </w:style>
  <w:style w:type="character" w:styleId="Appelnotedebasdep">
    <w:name w:val="footnote reference"/>
    <w:rsid w:val="001D01B7"/>
    <w:rPr>
      <w:vertAlign w:val="superscript"/>
    </w:rPr>
  </w:style>
  <w:style w:type="paragraph" w:styleId="Textedebulles">
    <w:name w:val="Balloon Text"/>
    <w:basedOn w:val="Normal"/>
    <w:link w:val="TextedebullesCar"/>
    <w:rsid w:val="00BD1BED"/>
    <w:rPr>
      <w:rFonts w:ascii="Segoe UI" w:hAnsi="Segoe UI" w:cs="Segoe UI"/>
      <w:sz w:val="18"/>
      <w:szCs w:val="18"/>
    </w:rPr>
  </w:style>
  <w:style w:type="character" w:customStyle="1" w:styleId="TextedebullesCar">
    <w:name w:val="Texte de bulles Car"/>
    <w:link w:val="Textedebulles"/>
    <w:rsid w:val="00BD1BED"/>
    <w:rPr>
      <w:rFonts w:ascii="Segoe UI" w:hAnsi="Segoe UI" w:cs="Segoe UI"/>
      <w:sz w:val="18"/>
      <w:szCs w:val="18"/>
      <w:lang w:val="fr-FR" w:eastAsia="fr-FR"/>
    </w:rPr>
  </w:style>
  <w:style w:type="table" w:styleId="Grilledutableau">
    <w:name w:val="Table Grid"/>
    <w:basedOn w:val="TableauNormal"/>
    <w:rsid w:val="00095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uiPriority w:val="99"/>
    <w:semiHidden/>
    <w:unhideWhenUsed/>
    <w:rsid w:val="0094043A"/>
    <w:rPr>
      <w:color w:val="605E5C"/>
      <w:shd w:val="clear" w:color="auto" w:fill="E1DFDD"/>
    </w:rPr>
  </w:style>
  <w:style w:type="paragraph" w:styleId="Rvision">
    <w:name w:val="Revision"/>
    <w:hidden/>
    <w:uiPriority w:val="99"/>
    <w:semiHidden/>
    <w:rsid w:val="0048698A"/>
    <w:rPr>
      <w:sz w:val="24"/>
      <w:szCs w:val="24"/>
      <w:lang w:val="fr-FR" w:eastAsia="fr-FR"/>
    </w:rPr>
  </w:style>
  <w:style w:type="character" w:styleId="Marquedecommentaire">
    <w:name w:val="annotation reference"/>
    <w:rsid w:val="0048698A"/>
    <w:rPr>
      <w:sz w:val="16"/>
      <w:szCs w:val="16"/>
    </w:rPr>
  </w:style>
  <w:style w:type="paragraph" w:styleId="Commentaire">
    <w:name w:val="annotation text"/>
    <w:basedOn w:val="Normal"/>
    <w:link w:val="CommentaireCar"/>
    <w:rsid w:val="0048698A"/>
    <w:rPr>
      <w:sz w:val="20"/>
      <w:szCs w:val="20"/>
    </w:rPr>
  </w:style>
  <w:style w:type="character" w:customStyle="1" w:styleId="CommentaireCar">
    <w:name w:val="Commentaire Car"/>
    <w:link w:val="Commentaire"/>
    <w:rsid w:val="0048698A"/>
    <w:rPr>
      <w:lang w:val="fr-FR" w:eastAsia="fr-FR"/>
    </w:rPr>
  </w:style>
  <w:style w:type="paragraph" w:styleId="Objetducommentaire">
    <w:name w:val="annotation subject"/>
    <w:basedOn w:val="Commentaire"/>
    <w:next w:val="Commentaire"/>
    <w:link w:val="ObjetducommentaireCar"/>
    <w:rsid w:val="0048698A"/>
    <w:rPr>
      <w:b/>
      <w:bCs/>
    </w:rPr>
  </w:style>
  <w:style w:type="character" w:customStyle="1" w:styleId="ObjetducommentaireCar">
    <w:name w:val="Objet du commentaire Car"/>
    <w:link w:val="Objetducommentaire"/>
    <w:rsid w:val="0048698A"/>
    <w:rPr>
      <w:b/>
      <w:bCs/>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71765">
      <w:bodyDiv w:val="1"/>
      <w:marLeft w:val="0"/>
      <w:marRight w:val="0"/>
      <w:marTop w:val="0"/>
      <w:marBottom w:val="0"/>
      <w:divBdr>
        <w:top w:val="none" w:sz="0" w:space="0" w:color="auto"/>
        <w:left w:val="none" w:sz="0" w:space="0" w:color="auto"/>
        <w:bottom w:val="none" w:sz="0" w:space="0" w:color="auto"/>
        <w:right w:val="none" w:sz="0" w:space="0" w:color="auto"/>
      </w:divBdr>
    </w:div>
    <w:div w:id="523903967">
      <w:bodyDiv w:val="1"/>
      <w:marLeft w:val="0"/>
      <w:marRight w:val="0"/>
      <w:marTop w:val="0"/>
      <w:marBottom w:val="0"/>
      <w:divBdr>
        <w:top w:val="none" w:sz="0" w:space="0" w:color="auto"/>
        <w:left w:val="none" w:sz="0" w:space="0" w:color="auto"/>
        <w:bottom w:val="none" w:sz="0" w:space="0" w:color="auto"/>
        <w:right w:val="none" w:sz="0" w:space="0" w:color="auto"/>
      </w:divBdr>
    </w:div>
    <w:div w:id="156552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DALI@cpas-schaerbeek.brussel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li@cpas-schaerbeek.brusse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00FE8-F0AD-41B1-8D7B-376D671B8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3054</Words>
  <Characters>16803</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Objectif : Un film "tourisme" 5 minutes max, portrait positif et large de Schaerbeek, son</vt:lpstr>
    </vt:vector>
  </TitlesOfParts>
  <Company/>
  <LinksUpToDate>false</LinksUpToDate>
  <CharactersWithSpaces>19818</CharactersWithSpaces>
  <SharedDoc>false</SharedDoc>
  <HLinks>
    <vt:vector size="12" baseType="variant">
      <vt:variant>
        <vt:i4>6881307</vt:i4>
      </vt:variant>
      <vt:variant>
        <vt:i4>3</vt:i4>
      </vt:variant>
      <vt:variant>
        <vt:i4>0</vt:i4>
      </vt:variant>
      <vt:variant>
        <vt:i4>5</vt:i4>
      </vt:variant>
      <vt:variant>
        <vt:lpwstr>mailto:dali@cpas-schaerbeek.brussels</vt:lpwstr>
      </vt:variant>
      <vt:variant>
        <vt:lpwstr/>
      </vt:variant>
      <vt:variant>
        <vt:i4>6881307</vt:i4>
      </vt:variant>
      <vt:variant>
        <vt:i4>0</vt:i4>
      </vt:variant>
      <vt:variant>
        <vt:i4>0</vt:i4>
      </vt:variant>
      <vt:variant>
        <vt:i4>5</vt:i4>
      </vt:variant>
      <vt:variant>
        <vt:lpwstr>mailto:DALI@cpas-schaerbeek.brussels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Objectif : Un film "tourisme" 5 minutes max, portrait positif et large de Schaerbeek, son</dc:title>
  <dc:subject/>
  <dc:creator>fwinnepenninckx</dc:creator>
  <cp:keywords/>
  <dc:description/>
  <cp:lastModifiedBy>Dewez Gauthier</cp:lastModifiedBy>
  <cp:revision>2</cp:revision>
  <cp:lastPrinted>2017-11-03T08:23:00Z</cp:lastPrinted>
  <dcterms:created xsi:type="dcterms:W3CDTF">2025-11-07T10:00:00Z</dcterms:created>
  <dcterms:modified xsi:type="dcterms:W3CDTF">2025-11-07T10:00:00Z</dcterms:modified>
</cp:coreProperties>
</file>