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1CB" w:rsidRDefault="00AE31CB" w:rsidP="00B013DD"/>
    <w:p w:rsidR="00B013DD" w:rsidRPr="00473479" w:rsidRDefault="00B013DD" w:rsidP="00B013DD">
      <w:pPr>
        <w:jc w:val="center"/>
        <w:rPr>
          <w:rFonts w:ascii="Arial" w:hAnsi="Arial" w:cs="Arial"/>
        </w:rPr>
      </w:pPr>
    </w:p>
    <w:p w:rsidR="00B013DD" w:rsidRPr="00B013DD" w:rsidRDefault="00B013DD" w:rsidP="00B013DD">
      <w:pPr>
        <w:jc w:val="center"/>
        <w:rPr>
          <w:rFonts w:eastAsia="Malgun Gothic" w:cs="Arial"/>
          <w:b/>
          <w:sz w:val="36"/>
          <w:szCs w:val="22"/>
          <w:lang w:val="fr-BE"/>
        </w:rPr>
      </w:pPr>
      <w:r w:rsidRPr="00B013DD">
        <w:rPr>
          <w:rFonts w:eastAsia="Malgun Gothic" w:cs="Arial"/>
          <w:b/>
          <w:sz w:val="36"/>
          <w:szCs w:val="22"/>
          <w:lang w:val="fr-BE"/>
        </w:rPr>
        <w:t xml:space="preserve">Notre rue </w:t>
      </w:r>
      <w:r w:rsidRPr="00B013DD">
        <w:rPr>
          <w:rFonts w:eastAsia="Malgun Gothic" w:cs="Arial"/>
          <w:b/>
          <w:sz w:val="36"/>
          <w:szCs w:val="22"/>
          <w:highlight w:val="yellow"/>
          <w:lang w:val="fr-BE"/>
        </w:rPr>
        <w:t>(nom de la rue)</w:t>
      </w:r>
      <w:r w:rsidRPr="00B013DD">
        <w:rPr>
          <w:rFonts w:eastAsia="Malgun Gothic" w:cs="Arial"/>
          <w:b/>
          <w:sz w:val="36"/>
          <w:szCs w:val="22"/>
          <w:lang w:val="fr-BE"/>
        </w:rPr>
        <w:t xml:space="preserve"> est réservée au jeu</w:t>
      </w:r>
    </w:p>
    <w:p w:rsidR="00B013DD" w:rsidRPr="00CE0756" w:rsidRDefault="00B013DD" w:rsidP="00B013DD">
      <w:pPr>
        <w:rPr>
          <w:rFonts w:ascii="Arial" w:hAnsi="Arial" w:cs="Arial"/>
        </w:rPr>
      </w:pPr>
    </w:p>
    <w:p w:rsidR="00B013DD" w:rsidRDefault="00B013DD" w:rsidP="00BD1665">
      <w:pPr>
        <w:pStyle w:val="Default"/>
        <w:jc w:val="both"/>
        <w:rPr>
          <w:rFonts w:ascii="Calibri" w:eastAsia="Malgun Gothic" w:hAnsi="Calibri"/>
          <w:color w:val="425563" w:themeColor="accent1"/>
          <w:szCs w:val="22"/>
        </w:rPr>
      </w:pPr>
      <w:r w:rsidRPr="00B013DD">
        <w:rPr>
          <w:rFonts w:ascii="Calibri" w:eastAsia="Malgun Gothic" w:hAnsi="Calibri"/>
          <w:color w:val="425563" w:themeColor="accent1"/>
          <w:szCs w:val="22"/>
        </w:rPr>
        <w:t xml:space="preserve">Chers voisins, </w:t>
      </w:r>
    </w:p>
    <w:p w:rsidR="00D12F64" w:rsidRDefault="00D12F64" w:rsidP="00BD1665">
      <w:pPr>
        <w:pStyle w:val="Default"/>
        <w:jc w:val="both"/>
        <w:rPr>
          <w:rFonts w:ascii="Calibri" w:eastAsia="Malgun Gothic" w:hAnsi="Calibri"/>
          <w:color w:val="425563" w:themeColor="accent1"/>
          <w:szCs w:val="22"/>
        </w:rPr>
      </w:pPr>
    </w:p>
    <w:p w:rsidR="00D12F64" w:rsidRPr="00B013DD" w:rsidRDefault="00D12F64" w:rsidP="00BD1665">
      <w:pPr>
        <w:pStyle w:val="Default"/>
        <w:jc w:val="both"/>
        <w:rPr>
          <w:rFonts w:ascii="Calibri" w:eastAsia="Malgun Gothic" w:hAnsi="Calibri"/>
          <w:color w:val="425563" w:themeColor="accent1"/>
          <w:szCs w:val="22"/>
        </w:rPr>
      </w:pPr>
    </w:p>
    <w:p w:rsidR="00B013DD" w:rsidRPr="00B013DD" w:rsidRDefault="00B013DD" w:rsidP="00BD1665">
      <w:pPr>
        <w:pStyle w:val="Default"/>
        <w:jc w:val="both"/>
        <w:rPr>
          <w:rFonts w:ascii="Calibri" w:eastAsia="Malgun Gothic" w:hAnsi="Calibri"/>
          <w:color w:val="425563" w:themeColor="accent1"/>
          <w:szCs w:val="22"/>
        </w:rPr>
      </w:pPr>
      <w:r>
        <w:rPr>
          <w:rFonts w:ascii="Calibri" w:eastAsia="Malgun Gothic" w:hAnsi="Calibri"/>
          <w:color w:val="425563" w:themeColor="accent1"/>
          <w:szCs w:val="22"/>
        </w:rPr>
        <w:t>Nous,</w:t>
      </w:r>
      <w:r w:rsidR="00E11CC3" w:rsidRPr="00E11CC3">
        <w:rPr>
          <w:rFonts w:ascii="Calibri" w:eastAsia="Malgun Gothic" w:hAnsi="Calibri"/>
          <w:color w:val="425563" w:themeColor="accent1"/>
          <w:szCs w:val="22"/>
        </w:rPr>
        <w:t xml:space="preserve"> </w:t>
      </w:r>
      <w:r w:rsidRPr="00B013DD">
        <w:rPr>
          <w:rFonts w:ascii="Calibri" w:eastAsia="Malgun Gothic" w:hAnsi="Calibri"/>
          <w:color w:val="425563" w:themeColor="accent1"/>
          <w:szCs w:val="22"/>
          <w:highlight w:val="yellow"/>
        </w:rPr>
        <w:t>(noms des p</w:t>
      </w:r>
      <w:r w:rsidR="00D12F64">
        <w:rPr>
          <w:rFonts w:ascii="Calibri" w:eastAsia="Malgun Gothic" w:hAnsi="Calibri"/>
          <w:color w:val="425563" w:themeColor="accent1"/>
          <w:szCs w:val="22"/>
          <w:highlight w:val="yellow"/>
        </w:rPr>
        <w:t xml:space="preserve">arrains et </w:t>
      </w:r>
      <w:r w:rsidRPr="00B013DD">
        <w:rPr>
          <w:rFonts w:ascii="Calibri" w:eastAsia="Malgun Gothic" w:hAnsi="Calibri"/>
          <w:color w:val="425563" w:themeColor="accent1"/>
          <w:szCs w:val="22"/>
          <w:highlight w:val="yellow"/>
        </w:rPr>
        <w:t>marraines)</w:t>
      </w:r>
      <w:r w:rsidRPr="00E11CC3">
        <w:rPr>
          <w:rFonts w:ascii="Calibri" w:eastAsia="Malgun Gothic" w:hAnsi="Calibri"/>
          <w:color w:val="425563" w:themeColor="accent1"/>
          <w:szCs w:val="22"/>
        </w:rPr>
        <w:t>,</w:t>
      </w:r>
      <w:r>
        <w:rPr>
          <w:rFonts w:ascii="Calibri" w:eastAsia="Malgun Gothic" w:hAnsi="Calibri"/>
          <w:color w:val="425563" w:themeColor="accent1"/>
          <w:szCs w:val="22"/>
        </w:rPr>
        <w:t xml:space="preserve"> </w:t>
      </w:r>
      <w:r w:rsidRPr="00B013DD">
        <w:rPr>
          <w:rFonts w:ascii="Calibri" w:eastAsia="Malgun Gothic" w:hAnsi="Calibri"/>
          <w:color w:val="425563" w:themeColor="accent1"/>
          <w:szCs w:val="22"/>
        </w:rPr>
        <w:t xml:space="preserve">avons introduit une demande auprès de la commune de </w:t>
      </w:r>
      <w:r w:rsidR="0072254F">
        <w:rPr>
          <w:rFonts w:ascii="Calibri" w:eastAsia="Malgun Gothic" w:hAnsi="Calibri"/>
          <w:color w:val="425563" w:themeColor="accent1"/>
          <w:szCs w:val="22"/>
        </w:rPr>
        <w:t>Schaerbeek</w:t>
      </w:r>
      <w:r w:rsidRPr="00B013DD">
        <w:rPr>
          <w:rFonts w:ascii="Calibri" w:eastAsia="Malgun Gothic" w:hAnsi="Calibri"/>
          <w:color w:val="425563" w:themeColor="accent1"/>
          <w:szCs w:val="22"/>
        </w:rPr>
        <w:t xml:space="preserve"> afin que notre rue soit temporairement réservée au jeu.</w:t>
      </w:r>
    </w:p>
    <w:p w:rsidR="00B013DD" w:rsidRPr="00B013DD" w:rsidRDefault="00B013DD" w:rsidP="00BD1665">
      <w:pPr>
        <w:pStyle w:val="Default"/>
        <w:jc w:val="both"/>
        <w:rPr>
          <w:rFonts w:ascii="Calibri" w:eastAsia="Malgun Gothic" w:hAnsi="Calibri"/>
          <w:color w:val="425563" w:themeColor="accent1"/>
          <w:szCs w:val="22"/>
        </w:rPr>
      </w:pPr>
    </w:p>
    <w:p w:rsidR="00B013DD" w:rsidRPr="00B013DD" w:rsidRDefault="00B013DD" w:rsidP="00BD1665">
      <w:pPr>
        <w:pStyle w:val="Default"/>
        <w:jc w:val="both"/>
        <w:rPr>
          <w:rFonts w:ascii="Calibri" w:eastAsia="Malgun Gothic" w:hAnsi="Calibri"/>
          <w:color w:val="425563" w:themeColor="accent1"/>
          <w:szCs w:val="22"/>
        </w:rPr>
      </w:pPr>
      <w:r w:rsidRPr="00B013DD">
        <w:rPr>
          <w:rFonts w:ascii="Calibri" w:eastAsia="Malgun Gothic" w:hAnsi="Calibri"/>
          <w:color w:val="425563" w:themeColor="accent1"/>
          <w:szCs w:val="22"/>
        </w:rPr>
        <w:t xml:space="preserve">De quoi s’agit-il ? Une rue réservée au jeu est </w:t>
      </w:r>
      <w:r w:rsidR="0072254F">
        <w:rPr>
          <w:rFonts w:ascii="Calibri" w:eastAsia="Malgun Gothic" w:hAnsi="Calibri"/>
          <w:color w:val="425563" w:themeColor="accent1"/>
          <w:szCs w:val="22"/>
        </w:rPr>
        <w:t>une rue fermée à la circulation</w:t>
      </w:r>
      <w:r w:rsidRPr="00B013DD">
        <w:rPr>
          <w:rFonts w:ascii="Calibri" w:eastAsia="Malgun Gothic" w:hAnsi="Calibri"/>
          <w:color w:val="425563" w:themeColor="accent1"/>
          <w:szCs w:val="22"/>
        </w:rPr>
        <w:t xml:space="preserve"> pour une durée déterminée</w:t>
      </w:r>
      <w:r w:rsidR="0072254F">
        <w:rPr>
          <w:rFonts w:ascii="Calibri" w:eastAsia="Malgun Gothic" w:hAnsi="Calibri"/>
          <w:color w:val="425563" w:themeColor="accent1"/>
          <w:szCs w:val="22"/>
        </w:rPr>
        <w:t>,</w:t>
      </w:r>
      <w:r w:rsidRPr="00B013DD">
        <w:rPr>
          <w:rFonts w:ascii="Calibri" w:eastAsia="Malgun Gothic" w:hAnsi="Calibri"/>
          <w:color w:val="425563" w:themeColor="accent1"/>
          <w:szCs w:val="22"/>
        </w:rPr>
        <w:t xml:space="preserve"> pendant </w:t>
      </w:r>
      <w:r w:rsidR="0072254F">
        <w:rPr>
          <w:rFonts w:ascii="Calibri" w:eastAsia="Malgun Gothic" w:hAnsi="Calibri"/>
          <w:color w:val="425563" w:themeColor="accent1"/>
          <w:szCs w:val="22"/>
        </w:rPr>
        <w:t>ou hors</w:t>
      </w:r>
      <w:r w:rsidRPr="00B013DD">
        <w:rPr>
          <w:rFonts w:ascii="Calibri" w:eastAsia="Malgun Gothic" w:hAnsi="Calibri"/>
          <w:color w:val="425563" w:themeColor="accent1"/>
          <w:szCs w:val="22"/>
        </w:rPr>
        <w:t xml:space="preserve"> vacances scolaires, pour permettre aux enfants de jouer sur toute la largeur de la voie publique </w:t>
      </w:r>
      <w:r w:rsidR="0072254F">
        <w:rPr>
          <w:rFonts w:ascii="Calibri" w:eastAsia="Malgun Gothic" w:hAnsi="Calibri"/>
          <w:color w:val="425563" w:themeColor="accent1"/>
          <w:szCs w:val="22"/>
        </w:rPr>
        <w:t xml:space="preserve">en toute sécurité </w:t>
      </w:r>
      <w:r w:rsidRPr="00B013DD">
        <w:rPr>
          <w:rFonts w:ascii="Calibri" w:eastAsia="Malgun Gothic" w:hAnsi="Calibri"/>
          <w:color w:val="425563" w:themeColor="accent1"/>
          <w:szCs w:val="22"/>
        </w:rPr>
        <w:t>(plus de détails et recommandations au verso).</w:t>
      </w:r>
    </w:p>
    <w:p w:rsidR="00B013DD" w:rsidRPr="00B013DD" w:rsidRDefault="00B013DD" w:rsidP="00BD1665">
      <w:pPr>
        <w:pStyle w:val="Default"/>
        <w:jc w:val="both"/>
        <w:rPr>
          <w:rFonts w:ascii="Calibri" w:eastAsia="Malgun Gothic" w:hAnsi="Calibri"/>
          <w:color w:val="425563" w:themeColor="accent1"/>
          <w:szCs w:val="22"/>
        </w:rPr>
      </w:pPr>
    </w:p>
    <w:p w:rsidR="00B013DD" w:rsidRDefault="00B013DD" w:rsidP="00BD1665">
      <w:pPr>
        <w:pStyle w:val="Default"/>
        <w:jc w:val="both"/>
        <w:rPr>
          <w:rFonts w:ascii="Calibri" w:eastAsia="Malgun Gothic" w:hAnsi="Calibri"/>
          <w:color w:val="425563" w:themeColor="accent1"/>
          <w:szCs w:val="22"/>
        </w:rPr>
      </w:pPr>
      <w:r w:rsidRPr="00B013DD">
        <w:rPr>
          <w:rFonts w:ascii="Calibri" w:eastAsia="Malgun Gothic" w:hAnsi="Calibri"/>
          <w:color w:val="425563" w:themeColor="accent1"/>
          <w:szCs w:val="22"/>
        </w:rPr>
        <w:t xml:space="preserve">Pourquoi avons-nous introduit cette demande ? </w:t>
      </w:r>
      <w:r w:rsidRPr="00B013DD">
        <w:rPr>
          <w:rFonts w:ascii="Calibri" w:eastAsia="Malgun Gothic" w:hAnsi="Calibri"/>
          <w:color w:val="425563" w:themeColor="accent1"/>
          <w:szCs w:val="22"/>
          <w:highlight w:val="yellow"/>
        </w:rPr>
        <w:t>(</w:t>
      </w:r>
      <w:r w:rsidR="00CA2DA7">
        <w:rPr>
          <w:rFonts w:ascii="Calibri" w:eastAsia="Malgun Gothic" w:hAnsi="Calibri"/>
          <w:color w:val="425563" w:themeColor="accent1"/>
          <w:szCs w:val="22"/>
          <w:highlight w:val="yellow"/>
        </w:rPr>
        <w:t>Mentionnez</w:t>
      </w:r>
      <w:r w:rsidRPr="00B013DD">
        <w:rPr>
          <w:rFonts w:ascii="Calibri" w:eastAsia="Malgun Gothic" w:hAnsi="Calibri"/>
          <w:color w:val="425563" w:themeColor="accent1"/>
          <w:szCs w:val="22"/>
          <w:highlight w:val="yellow"/>
        </w:rPr>
        <w:t xml:space="preserve"> ici les arguments pertinents pour votre rue)</w:t>
      </w:r>
      <w:r>
        <w:rPr>
          <w:rFonts w:ascii="Calibri" w:eastAsia="Malgun Gothic" w:hAnsi="Calibri"/>
          <w:color w:val="425563" w:themeColor="accent1"/>
          <w:szCs w:val="22"/>
        </w:rPr>
        <w:t>.</w:t>
      </w:r>
    </w:p>
    <w:p w:rsidR="00B013DD" w:rsidRPr="00B013DD" w:rsidRDefault="00B013DD" w:rsidP="00BD1665">
      <w:pPr>
        <w:pStyle w:val="Default"/>
        <w:jc w:val="both"/>
        <w:rPr>
          <w:rFonts w:ascii="Calibri" w:eastAsia="Malgun Gothic" w:hAnsi="Calibri"/>
          <w:color w:val="425563" w:themeColor="accent1"/>
          <w:szCs w:val="22"/>
        </w:rPr>
      </w:pPr>
    </w:p>
    <w:p w:rsidR="00BD1665" w:rsidRDefault="00B013DD" w:rsidP="00BD1665">
      <w:pPr>
        <w:pStyle w:val="Default"/>
        <w:jc w:val="both"/>
        <w:rPr>
          <w:rFonts w:ascii="Calibri" w:eastAsia="Malgun Gothic" w:hAnsi="Calibri"/>
          <w:color w:val="425563" w:themeColor="accent1"/>
          <w:szCs w:val="22"/>
        </w:rPr>
      </w:pPr>
      <w:r w:rsidRPr="00B013DD">
        <w:rPr>
          <w:rFonts w:ascii="Calibri" w:eastAsia="Malgun Gothic" w:hAnsi="Calibri"/>
          <w:color w:val="425563" w:themeColor="accent1"/>
          <w:szCs w:val="22"/>
        </w:rPr>
        <w:t>Nous avons le p</w:t>
      </w:r>
      <w:r w:rsidR="00BD1665">
        <w:rPr>
          <w:rFonts w:ascii="Calibri" w:eastAsia="Malgun Gothic" w:hAnsi="Calibri"/>
          <w:color w:val="425563" w:themeColor="accent1"/>
          <w:szCs w:val="22"/>
        </w:rPr>
        <w:t>laisir de vous annoncer que la C</w:t>
      </w:r>
      <w:r w:rsidRPr="00B013DD">
        <w:rPr>
          <w:rFonts w:ascii="Calibri" w:eastAsia="Malgun Gothic" w:hAnsi="Calibri"/>
          <w:color w:val="425563" w:themeColor="accent1"/>
          <w:szCs w:val="22"/>
        </w:rPr>
        <w:t xml:space="preserve">ommune a accepté notre demande. </w:t>
      </w:r>
    </w:p>
    <w:p w:rsidR="00BD1665" w:rsidRDefault="00BD1665" w:rsidP="00BD1665">
      <w:pPr>
        <w:pStyle w:val="Default"/>
        <w:jc w:val="both"/>
        <w:rPr>
          <w:rFonts w:ascii="Calibri" w:eastAsia="Malgun Gothic" w:hAnsi="Calibri"/>
          <w:color w:val="425563" w:themeColor="accent1"/>
          <w:szCs w:val="22"/>
        </w:rPr>
      </w:pPr>
    </w:p>
    <w:p w:rsidR="00B013DD" w:rsidRDefault="00B013DD" w:rsidP="00D12F64">
      <w:pPr>
        <w:pStyle w:val="Default"/>
        <w:jc w:val="both"/>
        <w:rPr>
          <w:rFonts w:ascii="Calibri" w:eastAsia="Malgun Gothic" w:hAnsi="Calibri"/>
          <w:color w:val="425563" w:themeColor="accent1"/>
          <w:szCs w:val="22"/>
        </w:rPr>
      </w:pPr>
      <w:r w:rsidRPr="00B013DD">
        <w:rPr>
          <w:rFonts w:ascii="Calibri" w:eastAsia="Malgun Gothic" w:hAnsi="Calibri"/>
          <w:color w:val="425563" w:themeColor="accent1"/>
          <w:szCs w:val="22"/>
        </w:rPr>
        <w:t xml:space="preserve">Notre rue sera donc réservée au jeu à la date/aux dates suivantes : </w:t>
      </w:r>
    </w:p>
    <w:p w:rsidR="00D12F64" w:rsidRPr="00D12F64" w:rsidRDefault="00D12F64" w:rsidP="00D12F64">
      <w:pPr>
        <w:pStyle w:val="Default"/>
        <w:jc w:val="both"/>
        <w:rPr>
          <w:rFonts w:ascii="Calibri" w:eastAsia="Malgun Gothic" w:hAnsi="Calibri"/>
          <w:color w:val="425563" w:themeColor="accent1"/>
          <w:szCs w:val="22"/>
        </w:rPr>
      </w:pPr>
    </w:p>
    <w:tbl>
      <w:tblPr>
        <w:tblW w:w="0" w:type="auto"/>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23"/>
      </w:tblGrid>
      <w:tr w:rsidR="00B013DD" w:rsidRPr="00B013DD" w:rsidTr="00D12F64">
        <w:trPr>
          <w:trHeight w:val="1644"/>
        </w:trPr>
        <w:tc>
          <w:tcPr>
            <w:tcW w:w="9923" w:type="dxa"/>
            <w:tcBorders>
              <w:top w:val="single" w:sz="4" w:space="0" w:color="auto"/>
              <w:left w:val="single" w:sz="4" w:space="0" w:color="auto"/>
              <w:bottom w:val="single" w:sz="4" w:space="0" w:color="auto"/>
              <w:right w:val="single" w:sz="4" w:space="0" w:color="auto"/>
            </w:tcBorders>
            <w:vAlign w:val="center"/>
          </w:tcPr>
          <w:p w:rsidR="00B013DD" w:rsidRPr="00D12F64" w:rsidRDefault="0072254F" w:rsidP="00D12F64">
            <w:pPr>
              <w:ind w:left="0"/>
              <w:jc w:val="center"/>
              <w:rPr>
                <w:rFonts w:cs="Calibri"/>
                <w:b/>
                <w:sz w:val="36"/>
                <w:szCs w:val="24"/>
              </w:rPr>
            </w:pPr>
            <w:r>
              <w:rPr>
                <w:rFonts w:cs="Calibri"/>
                <w:b/>
                <w:sz w:val="36"/>
                <w:szCs w:val="24"/>
              </w:rPr>
              <w:t xml:space="preserve">Le </w:t>
            </w:r>
            <w:r w:rsidR="00B013DD" w:rsidRPr="00BD1665">
              <w:rPr>
                <w:rFonts w:cs="Calibri"/>
                <w:b/>
                <w:bCs/>
                <w:sz w:val="36"/>
                <w:szCs w:val="24"/>
                <w:highlight w:val="yellow"/>
              </w:rPr>
              <w:t>(</w:t>
            </w:r>
            <w:r w:rsidR="00B013DD" w:rsidRPr="00BD1665">
              <w:rPr>
                <w:rFonts w:cs="Calibri"/>
                <w:b/>
                <w:bCs/>
                <w:i/>
                <w:iCs/>
                <w:sz w:val="36"/>
                <w:szCs w:val="24"/>
                <w:highlight w:val="yellow"/>
              </w:rPr>
              <w:t>jour</w:t>
            </w:r>
            <w:r w:rsidR="00BD1665">
              <w:rPr>
                <w:rFonts w:cs="Calibri"/>
                <w:b/>
                <w:bCs/>
                <w:i/>
                <w:iCs/>
                <w:sz w:val="36"/>
                <w:szCs w:val="24"/>
                <w:highlight w:val="yellow"/>
              </w:rPr>
              <w:t xml:space="preserve"> et</w:t>
            </w:r>
            <w:r w:rsidR="00B013DD" w:rsidRPr="00BD1665">
              <w:rPr>
                <w:rFonts w:cs="Calibri"/>
                <w:b/>
                <w:bCs/>
                <w:i/>
                <w:iCs/>
                <w:sz w:val="36"/>
                <w:szCs w:val="24"/>
                <w:highlight w:val="yellow"/>
              </w:rPr>
              <w:t xml:space="preserve"> date)</w:t>
            </w:r>
            <w:r w:rsidR="00D12F64">
              <w:rPr>
                <w:rFonts w:cs="Calibri"/>
                <w:b/>
                <w:sz w:val="36"/>
                <w:szCs w:val="24"/>
              </w:rPr>
              <w:t xml:space="preserve"> </w:t>
            </w:r>
            <w:r w:rsidR="00BD1665">
              <w:rPr>
                <w:rFonts w:cs="Calibri"/>
                <w:b/>
                <w:sz w:val="36"/>
                <w:szCs w:val="24"/>
              </w:rPr>
              <w:t>d</w:t>
            </w:r>
            <w:r w:rsidR="00B013DD" w:rsidRPr="00BD1665">
              <w:rPr>
                <w:rFonts w:cs="Calibri"/>
                <w:b/>
                <w:sz w:val="36"/>
                <w:szCs w:val="24"/>
              </w:rPr>
              <w:t xml:space="preserve">e </w:t>
            </w:r>
            <w:r w:rsidR="00B013DD" w:rsidRPr="00BD1665">
              <w:rPr>
                <w:rFonts w:cs="Calibri"/>
                <w:b/>
                <w:sz w:val="36"/>
                <w:szCs w:val="24"/>
                <w:highlight w:val="yellow"/>
              </w:rPr>
              <w:t>...</w:t>
            </w:r>
            <w:r w:rsidR="00B013DD" w:rsidRPr="00BD1665">
              <w:rPr>
                <w:rFonts w:cs="Calibri"/>
                <w:b/>
                <w:sz w:val="36"/>
                <w:szCs w:val="24"/>
              </w:rPr>
              <w:t xml:space="preserve"> </w:t>
            </w:r>
            <w:r w:rsidR="00D12F64">
              <w:rPr>
                <w:rFonts w:cs="Calibri"/>
                <w:b/>
                <w:sz w:val="36"/>
                <w:szCs w:val="24"/>
              </w:rPr>
              <w:t>à</w:t>
            </w:r>
            <w:r w:rsidR="00B013DD" w:rsidRPr="00BD1665">
              <w:rPr>
                <w:rFonts w:cs="Calibri"/>
                <w:b/>
                <w:sz w:val="36"/>
                <w:szCs w:val="24"/>
              </w:rPr>
              <w:t xml:space="preserve"> </w:t>
            </w:r>
            <w:r w:rsidR="00B013DD" w:rsidRPr="00BD1665">
              <w:rPr>
                <w:rFonts w:cs="Calibri"/>
                <w:b/>
                <w:sz w:val="36"/>
                <w:szCs w:val="24"/>
                <w:highlight w:val="yellow"/>
              </w:rPr>
              <w:t>...</w:t>
            </w:r>
            <w:r w:rsidR="00B013DD" w:rsidRPr="00BD1665">
              <w:rPr>
                <w:rFonts w:cs="Calibri"/>
                <w:b/>
                <w:sz w:val="36"/>
                <w:szCs w:val="24"/>
              </w:rPr>
              <w:t xml:space="preserve"> heures</w:t>
            </w:r>
          </w:p>
        </w:tc>
      </w:tr>
    </w:tbl>
    <w:p w:rsidR="00D12F64" w:rsidRDefault="00D12F64" w:rsidP="00BD1665">
      <w:pPr>
        <w:pStyle w:val="Default"/>
        <w:jc w:val="both"/>
        <w:rPr>
          <w:rFonts w:ascii="Calibri" w:hAnsi="Calibri" w:cs="Calibri"/>
          <w:color w:val="425563" w:themeColor="accent1"/>
          <w:lang w:val="fr-FR"/>
        </w:rPr>
      </w:pPr>
    </w:p>
    <w:p w:rsidR="00B013DD" w:rsidRPr="00BD1665" w:rsidRDefault="00B013DD" w:rsidP="00BD1665">
      <w:pPr>
        <w:pStyle w:val="Default"/>
        <w:jc w:val="both"/>
        <w:rPr>
          <w:rFonts w:ascii="Calibri" w:eastAsia="Malgun Gothic" w:hAnsi="Calibri"/>
          <w:color w:val="425563" w:themeColor="accent1"/>
          <w:szCs w:val="22"/>
        </w:rPr>
      </w:pPr>
      <w:r w:rsidRPr="00BD1665">
        <w:rPr>
          <w:rFonts w:ascii="Calibri" w:eastAsia="Malgun Gothic" w:hAnsi="Calibri"/>
          <w:color w:val="425563" w:themeColor="accent1"/>
          <w:szCs w:val="22"/>
        </w:rPr>
        <w:t>Nous, parrains/marraines, veillerons au bon déroulement de la rue réservée au jeu</w:t>
      </w:r>
      <w:r w:rsidR="00BD1665">
        <w:rPr>
          <w:rFonts w:ascii="Calibri" w:eastAsia="Malgun Gothic" w:hAnsi="Calibri"/>
          <w:color w:val="425563" w:themeColor="accent1"/>
          <w:szCs w:val="22"/>
        </w:rPr>
        <w:t xml:space="preserve"> m</w:t>
      </w:r>
      <w:r w:rsidRPr="00BD1665">
        <w:rPr>
          <w:rFonts w:ascii="Calibri" w:eastAsia="Malgun Gothic" w:hAnsi="Calibri"/>
          <w:color w:val="425563" w:themeColor="accent1"/>
          <w:szCs w:val="22"/>
        </w:rPr>
        <w:t>ais</w:t>
      </w:r>
      <w:r w:rsidR="00BD1665">
        <w:rPr>
          <w:rFonts w:ascii="Calibri" w:eastAsia="Malgun Gothic" w:hAnsi="Calibri"/>
          <w:color w:val="425563" w:themeColor="accent1"/>
          <w:szCs w:val="22"/>
        </w:rPr>
        <w:t>, attention,</w:t>
      </w:r>
      <w:r w:rsidRPr="00BD1665">
        <w:rPr>
          <w:rFonts w:ascii="Calibri" w:eastAsia="Malgun Gothic" w:hAnsi="Calibri"/>
          <w:color w:val="425563" w:themeColor="accent1"/>
          <w:szCs w:val="22"/>
        </w:rPr>
        <w:t xml:space="preserve"> nous ne sommes pas </w:t>
      </w:r>
      <w:r w:rsidR="0072254F">
        <w:rPr>
          <w:rFonts w:ascii="Calibri" w:eastAsia="Malgun Gothic" w:hAnsi="Calibri"/>
          <w:color w:val="425563" w:themeColor="accent1"/>
          <w:szCs w:val="22"/>
        </w:rPr>
        <w:t>là pour surveiller les enfants.</w:t>
      </w:r>
    </w:p>
    <w:p w:rsidR="00B013DD" w:rsidRPr="00BD1665" w:rsidRDefault="00B013DD" w:rsidP="00BD1665">
      <w:pPr>
        <w:pStyle w:val="Default"/>
        <w:jc w:val="both"/>
        <w:rPr>
          <w:rFonts w:ascii="Calibri" w:eastAsia="Malgun Gothic" w:hAnsi="Calibri"/>
          <w:color w:val="425563" w:themeColor="accent1"/>
          <w:szCs w:val="22"/>
        </w:rPr>
      </w:pPr>
    </w:p>
    <w:p w:rsidR="00B013DD" w:rsidRPr="00BD1665" w:rsidRDefault="00B013DD" w:rsidP="00BD1665">
      <w:pPr>
        <w:pStyle w:val="Default"/>
        <w:jc w:val="both"/>
        <w:rPr>
          <w:rFonts w:ascii="Calibri" w:eastAsia="Malgun Gothic" w:hAnsi="Calibri"/>
          <w:color w:val="425563" w:themeColor="accent1"/>
          <w:szCs w:val="22"/>
        </w:rPr>
      </w:pPr>
      <w:r w:rsidRPr="00BD1665">
        <w:rPr>
          <w:rFonts w:ascii="Calibri" w:eastAsia="Malgun Gothic" w:hAnsi="Calibri"/>
          <w:color w:val="425563" w:themeColor="accent1"/>
          <w:szCs w:val="22"/>
        </w:rPr>
        <w:t>[Optionnel</w:t>
      </w:r>
      <w:r w:rsidR="00D12F64">
        <w:rPr>
          <w:rFonts w:ascii="Calibri" w:eastAsia="Malgun Gothic" w:hAnsi="Calibri"/>
          <w:color w:val="425563" w:themeColor="accent1"/>
          <w:szCs w:val="22"/>
        </w:rPr>
        <w:t xml:space="preserve"> </w:t>
      </w:r>
      <w:r w:rsidRPr="00BD1665">
        <w:rPr>
          <w:rFonts w:ascii="Calibri" w:eastAsia="Malgun Gothic" w:hAnsi="Calibri"/>
          <w:color w:val="425563" w:themeColor="accent1"/>
          <w:szCs w:val="22"/>
        </w:rPr>
        <w:t xml:space="preserve">: </w:t>
      </w:r>
      <w:r w:rsidR="00D12F64">
        <w:rPr>
          <w:rFonts w:ascii="Calibri" w:eastAsia="Malgun Gothic" w:hAnsi="Calibri"/>
          <w:color w:val="425563" w:themeColor="accent1"/>
          <w:szCs w:val="22"/>
        </w:rPr>
        <w:t>p</w:t>
      </w:r>
      <w:r w:rsidRPr="00BD1665">
        <w:rPr>
          <w:rFonts w:ascii="Calibri" w:eastAsia="Malgun Gothic" w:hAnsi="Calibri"/>
          <w:color w:val="425563" w:themeColor="accent1"/>
          <w:szCs w:val="22"/>
        </w:rPr>
        <w:t xml:space="preserve">our inaugurer notre rue réservée au jeu, nous </w:t>
      </w:r>
      <w:r w:rsidR="0072254F">
        <w:rPr>
          <w:rFonts w:ascii="Calibri" w:eastAsia="Malgun Gothic" w:hAnsi="Calibri"/>
          <w:color w:val="425563" w:themeColor="accent1"/>
          <w:szCs w:val="22"/>
        </w:rPr>
        <w:t>proposons d’organiser</w:t>
      </w:r>
      <w:r w:rsidRPr="00BD1665">
        <w:rPr>
          <w:rFonts w:ascii="Calibri" w:eastAsia="Malgun Gothic" w:hAnsi="Calibri"/>
          <w:color w:val="425563" w:themeColor="accent1"/>
          <w:szCs w:val="22"/>
        </w:rPr>
        <w:t xml:space="preserve"> un petit apéro ouvert à tous</w:t>
      </w:r>
      <w:r w:rsidR="0072254F">
        <w:rPr>
          <w:rFonts w:ascii="Calibri" w:eastAsia="Malgun Gothic" w:hAnsi="Calibri"/>
          <w:color w:val="425563" w:themeColor="accent1"/>
          <w:szCs w:val="22"/>
        </w:rPr>
        <w:t xml:space="preserve"> où chacun apporte de quoi boire et grignoter. Nous vous donnons</w:t>
      </w:r>
      <w:r w:rsidRPr="00BD1665">
        <w:rPr>
          <w:rFonts w:ascii="Calibri" w:eastAsia="Malgun Gothic" w:hAnsi="Calibri"/>
          <w:color w:val="425563" w:themeColor="accent1"/>
          <w:szCs w:val="22"/>
        </w:rPr>
        <w:t xml:space="preserve"> rendez-vous</w:t>
      </w:r>
      <w:r w:rsidR="00D12F64">
        <w:rPr>
          <w:rFonts w:ascii="Calibri" w:eastAsia="Malgun Gothic" w:hAnsi="Calibri"/>
          <w:color w:val="425563" w:themeColor="accent1"/>
          <w:szCs w:val="22"/>
        </w:rPr>
        <w:t xml:space="preserve"> le </w:t>
      </w:r>
      <w:r w:rsidR="00D12F64" w:rsidRPr="00D12F64">
        <w:rPr>
          <w:rFonts w:ascii="Calibri" w:eastAsia="Malgun Gothic" w:hAnsi="Calibri"/>
          <w:color w:val="425563" w:themeColor="accent1"/>
          <w:szCs w:val="22"/>
          <w:highlight w:val="yellow"/>
        </w:rPr>
        <w:t>(jour et date)</w:t>
      </w:r>
      <w:r w:rsidR="00D12F64">
        <w:rPr>
          <w:rFonts w:ascii="Calibri" w:eastAsia="Malgun Gothic" w:hAnsi="Calibri"/>
          <w:color w:val="425563" w:themeColor="accent1"/>
          <w:szCs w:val="22"/>
        </w:rPr>
        <w:t xml:space="preserve"> à </w:t>
      </w:r>
      <w:r w:rsidR="00D12F64" w:rsidRPr="00D12F64">
        <w:rPr>
          <w:rFonts w:ascii="Calibri" w:eastAsia="Malgun Gothic" w:hAnsi="Calibri"/>
          <w:color w:val="425563" w:themeColor="accent1"/>
          <w:szCs w:val="22"/>
          <w:highlight w:val="yellow"/>
        </w:rPr>
        <w:t>(heure)</w:t>
      </w:r>
      <w:r w:rsidR="00530346">
        <w:rPr>
          <w:rFonts w:ascii="Calibri" w:eastAsia="Malgun Gothic" w:hAnsi="Calibri"/>
          <w:color w:val="425563" w:themeColor="accent1"/>
          <w:szCs w:val="22"/>
        </w:rPr>
        <w:t xml:space="preserve"> </w:t>
      </w:r>
      <w:r w:rsidR="0072254F">
        <w:rPr>
          <w:rFonts w:ascii="Calibri" w:eastAsia="Malgun Gothic" w:hAnsi="Calibri"/>
          <w:color w:val="425563" w:themeColor="accent1"/>
          <w:szCs w:val="22"/>
        </w:rPr>
        <w:t xml:space="preserve">et espérons vous voir nombreux </w:t>
      </w:r>
      <w:r w:rsidR="00D12F64">
        <w:rPr>
          <w:rFonts w:ascii="Calibri" w:eastAsia="Malgun Gothic" w:hAnsi="Calibri"/>
          <w:color w:val="425563" w:themeColor="accent1"/>
          <w:szCs w:val="22"/>
        </w:rPr>
        <w:t>!</w:t>
      </w:r>
    </w:p>
    <w:p w:rsidR="00B013DD" w:rsidRPr="00BD1665" w:rsidRDefault="00B013DD" w:rsidP="00BD1665">
      <w:pPr>
        <w:pStyle w:val="Default"/>
        <w:jc w:val="both"/>
        <w:rPr>
          <w:rFonts w:ascii="Calibri" w:eastAsia="Malgun Gothic" w:hAnsi="Calibri"/>
          <w:color w:val="425563" w:themeColor="accent1"/>
          <w:szCs w:val="22"/>
        </w:rPr>
      </w:pPr>
    </w:p>
    <w:p w:rsidR="00B013DD" w:rsidRPr="00BD1665" w:rsidRDefault="00B013DD" w:rsidP="00BD1665">
      <w:pPr>
        <w:pStyle w:val="Default"/>
        <w:jc w:val="both"/>
        <w:rPr>
          <w:rFonts w:ascii="Calibri" w:eastAsia="Malgun Gothic" w:hAnsi="Calibri"/>
          <w:color w:val="425563" w:themeColor="accent1"/>
          <w:szCs w:val="22"/>
        </w:rPr>
      </w:pPr>
      <w:r w:rsidRPr="00BD1665">
        <w:rPr>
          <w:rFonts w:ascii="Calibri" w:eastAsia="Malgun Gothic" w:hAnsi="Calibri"/>
          <w:color w:val="425563" w:themeColor="accent1"/>
          <w:szCs w:val="22"/>
        </w:rPr>
        <w:t>Nous espérons que vous pourrez, avec nous tous, profiter de la rue rendue temporairement à ses riverains.</w:t>
      </w:r>
    </w:p>
    <w:p w:rsidR="00B013DD" w:rsidRPr="00BD1665" w:rsidRDefault="00B013DD" w:rsidP="00BD1665">
      <w:pPr>
        <w:pStyle w:val="Default"/>
        <w:jc w:val="both"/>
        <w:rPr>
          <w:rFonts w:ascii="Calibri" w:eastAsia="Malgun Gothic" w:hAnsi="Calibri"/>
          <w:color w:val="425563" w:themeColor="accent1"/>
          <w:szCs w:val="22"/>
        </w:rPr>
      </w:pPr>
    </w:p>
    <w:p w:rsidR="00B013DD" w:rsidRDefault="00D12F64" w:rsidP="00BD1665">
      <w:pPr>
        <w:pStyle w:val="Default"/>
        <w:jc w:val="both"/>
        <w:rPr>
          <w:rFonts w:ascii="Calibri" w:eastAsia="Malgun Gothic" w:hAnsi="Calibri"/>
          <w:color w:val="425563" w:themeColor="accent1"/>
          <w:szCs w:val="22"/>
        </w:rPr>
      </w:pPr>
      <w:r>
        <w:rPr>
          <w:rFonts w:ascii="Calibri" w:eastAsia="Malgun Gothic" w:hAnsi="Calibri"/>
          <w:color w:val="425563" w:themeColor="accent1"/>
          <w:szCs w:val="22"/>
        </w:rPr>
        <w:t>À très bientôt,</w:t>
      </w:r>
    </w:p>
    <w:p w:rsidR="00D12F64" w:rsidRPr="00BD1665" w:rsidRDefault="00D12F64" w:rsidP="00BD1665">
      <w:pPr>
        <w:pStyle w:val="Default"/>
        <w:jc w:val="both"/>
        <w:rPr>
          <w:rFonts w:ascii="Calibri" w:eastAsia="Malgun Gothic" w:hAnsi="Calibri"/>
          <w:color w:val="425563" w:themeColor="accent1"/>
          <w:szCs w:val="22"/>
        </w:rPr>
      </w:pPr>
    </w:p>
    <w:p w:rsidR="00B013DD" w:rsidRDefault="00B013DD" w:rsidP="006E5525">
      <w:pPr>
        <w:ind w:left="0" w:right="28"/>
        <w:jc w:val="right"/>
        <w:rPr>
          <w:rFonts w:cs="Calibri"/>
          <w:sz w:val="24"/>
          <w:szCs w:val="24"/>
        </w:rPr>
      </w:pPr>
      <w:r w:rsidRPr="00B013DD">
        <w:rPr>
          <w:rFonts w:cs="Calibri"/>
          <w:sz w:val="24"/>
          <w:szCs w:val="24"/>
        </w:rPr>
        <w:t>Les parrains et marraines de la rue réservée au jeu</w:t>
      </w:r>
      <w:r w:rsidR="00D12F64">
        <w:rPr>
          <w:rFonts w:cs="Calibri"/>
          <w:sz w:val="24"/>
          <w:szCs w:val="24"/>
        </w:rPr>
        <w:t xml:space="preserve">, </w:t>
      </w:r>
    </w:p>
    <w:p w:rsidR="00D12F64" w:rsidRPr="00B013DD" w:rsidRDefault="00D12F64" w:rsidP="006E5525">
      <w:pPr>
        <w:ind w:left="0" w:right="28"/>
        <w:rPr>
          <w:rFonts w:cs="Calibri"/>
          <w:sz w:val="24"/>
          <w:szCs w:val="24"/>
        </w:rPr>
      </w:pPr>
    </w:p>
    <w:p w:rsidR="00B013DD" w:rsidRPr="00B013DD" w:rsidRDefault="00107F49" w:rsidP="006E5525">
      <w:pPr>
        <w:ind w:left="4642" w:right="28"/>
        <w:jc w:val="right"/>
        <w:rPr>
          <w:rFonts w:cs="Calibri"/>
          <w:sz w:val="24"/>
          <w:szCs w:val="24"/>
          <w:lang w:val="fr-BE"/>
        </w:rPr>
      </w:pPr>
      <w:r>
        <w:rPr>
          <w:rFonts w:cs="Calibri"/>
          <w:sz w:val="24"/>
          <w:szCs w:val="24"/>
          <w:highlight w:val="yellow"/>
        </w:rPr>
        <w:t>(</w:t>
      </w:r>
      <w:r w:rsidR="00CA2DA7">
        <w:rPr>
          <w:rFonts w:cs="Calibri"/>
          <w:sz w:val="24"/>
          <w:szCs w:val="24"/>
          <w:highlight w:val="yellow"/>
        </w:rPr>
        <w:t>Prénoms</w:t>
      </w:r>
      <w:r w:rsidR="00D12F64" w:rsidRPr="00D12F64">
        <w:rPr>
          <w:rFonts w:cs="Calibri"/>
          <w:sz w:val="24"/>
          <w:szCs w:val="24"/>
          <w:highlight w:val="yellow"/>
          <w:lang w:val="fr-BE"/>
        </w:rPr>
        <w:t xml:space="preserve"> et </w:t>
      </w:r>
      <w:r w:rsidR="00B013DD" w:rsidRPr="00D12F64">
        <w:rPr>
          <w:rFonts w:cs="Calibri"/>
          <w:sz w:val="24"/>
          <w:szCs w:val="24"/>
          <w:highlight w:val="yellow"/>
          <w:lang w:val="fr-BE"/>
        </w:rPr>
        <w:t>coordonnées de contact</w:t>
      </w:r>
      <w:r w:rsidR="00D12F64" w:rsidRPr="00D12F64">
        <w:rPr>
          <w:rFonts w:cs="Calibri"/>
          <w:sz w:val="24"/>
          <w:szCs w:val="24"/>
          <w:highlight w:val="yellow"/>
          <w:lang w:val="fr-BE"/>
        </w:rPr>
        <w:t>)</w:t>
      </w:r>
    </w:p>
    <w:p w:rsidR="00D12F64" w:rsidRDefault="00B013DD" w:rsidP="00D12F64">
      <w:pPr>
        <w:ind w:left="0"/>
        <w:rPr>
          <w:rFonts w:cs="Calibri"/>
          <w:b/>
          <w:bCs/>
          <w:sz w:val="24"/>
          <w:szCs w:val="24"/>
          <w:lang w:val="fr-BE"/>
        </w:rPr>
      </w:pPr>
      <w:r w:rsidRPr="00B013DD">
        <w:rPr>
          <w:rFonts w:cs="Calibri"/>
          <w:b/>
          <w:bCs/>
          <w:sz w:val="24"/>
          <w:szCs w:val="24"/>
          <w:lang w:val="fr-BE"/>
        </w:rPr>
        <w:br w:type="page"/>
      </w:r>
      <w:r w:rsidR="00D12F64">
        <w:rPr>
          <w:rFonts w:eastAsia="Malgun Gothic" w:cs="Arial"/>
          <w:b/>
          <w:sz w:val="36"/>
          <w:szCs w:val="22"/>
          <w:lang w:val="fr-BE"/>
        </w:rPr>
        <w:lastRenderedPageBreak/>
        <w:t>Bon à savoir…</w:t>
      </w:r>
    </w:p>
    <w:p w:rsidR="00CA2DA7" w:rsidRDefault="00CA2DA7" w:rsidP="0072254F">
      <w:pPr>
        <w:ind w:left="0"/>
        <w:rPr>
          <w:rFonts w:cs="Calibri"/>
          <w:bCs/>
          <w:i/>
          <w:sz w:val="28"/>
          <w:szCs w:val="24"/>
          <w:lang w:val="fr-BE"/>
        </w:rPr>
      </w:pPr>
    </w:p>
    <w:p w:rsidR="00B013DD" w:rsidRPr="00D12F64" w:rsidRDefault="00B013DD" w:rsidP="006E5525">
      <w:pPr>
        <w:ind w:left="0"/>
        <w:rPr>
          <w:rFonts w:cs="Calibri"/>
          <w:bCs/>
          <w:i/>
          <w:sz w:val="28"/>
          <w:szCs w:val="24"/>
          <w:lang w:val="fr-BE"/>
        </w:rPr>
      </w:pPr>
      <w:r w:rsidRPr="00D12F64">
        <w:rPr>
          <w:rFonts w:cs="Calibri"/>
          <w:bCs/>
          <w:i/>
          <w:sz w:val="28"/>
          <w:szCs w:val="24"/>
          <w:lang w:val="fr-BE"/>
        </w:rPr>
        <w:t>Comment une rue réservée au jeu fonctionne-t-elle ?</w:t>
      </w:r>
    </w:p>
    <w:p w:rsidR="00D12F64" w:rsidRPr="00D12F64" w:rsidRDefault="00B013DD" w:rsidP="006E5525">
      <w:pPr>
        <w:pStyle w:val="Paragraphedeliste"/>
        <w:numPr>
          <w:ilvl w:val="0"/>
          <w:numId w:val="30"/>
        </w:numPr>
        <w:spacing w:before="0" w:after="240"/>
        <w:ind w:right="0"/>
        <w:rPr>
          <w:rFonts w:cs="Calibri"/>
          <w:sz w:val="24"/>
          <w:szCs w:val="24"/>
        </w:rPr>
      </w:pPr>
      <w:r w:rsidRPr="00D12F64">
        <w:rPr>
          <w:rFonts w:cs="Calibri"/>
          <w:sz w:val="24"/>
          <w:szCs w:val="24"/>
        </w:rPr>
        <w:t xml:space="preserve">La rue réservée au jeu peut être fermée pendant un ou plusieurs jours, selon les heures définies en accord avec la commune de </w:t>
      </w:r>
      <w:r w:rsidR="0072254F">
        <w:rPr>
          <w:rFonts w:cs="Calibri"/>
          <w:sz w:val="24"/>
          <w:szCs w:val="24"/>
        </w:rPr>
        <w:t>Schaerbeek</w:t>
      </w:r>
      <w:r w:rsidRPr="00D12F64">
        <w:rPr>
          <w:rFonts w:cs="Calibri"/>
          <w:sz w:val="24"/>
          <w:szCs w:val="24"/>
        </w:rPr>
        <w:t xml:space="preserve">. Les cyclistes, les conducteurs de véhicules à moteur qui habitent dans la rue, ainsi que les véhicules prioritaires, peuvent circuler dans la rue pour charger et décharger, mais doivent rouler au pas. Ils doivent céder le passage aux piétons. </w:t>
      </w:r>
    </w:p>
    <w:p w:rsidR="00D12F64" w:rsidRDefault="00D12F64" w:rsidP="006E5525">
      <w:pPr>
        <w:pStyle w:val="Paragraphedeliste"/>
        <w:spacing w:before="0" w:after="240"/>
        <w:ind w:left="1117" w:right="0"/>
        <w:rPr>
          <w:rFonts w:cs="Calibri"/>
          <w:sz w:val="24"/>
          <w:szCs w:val="24"/>
        </w:rPr>
      </w:pPr>
    </w:p>
    <w:p w:rsidR="00D12F64" w:rsidRPr="00D12F64" w:rsidRDefault="00B013DD" w:rsidP="006E5525">
      <w:pPr>
        <w:pStyle w:val="Paragraphedeliste"/>
        <w:numPr>
          <w:ilvl w:val="0"/>
          <w:numId w:val="30"/>
        </w:numPr>
        <w:spacing w:before="0" w:after="240"/>
        <w:ind w:right="0"/>
        <w:rPr>
          <w:rFonts w:cs="Calibri"/>
          <w:sz w:val="24"/>
          <w:szCs w:val="24"/>
        </w:rPr>
      </w:pPr>
      <w:r w:rsidRPr="00D12F64">
        <w:rPr>
          <w:rFonts w:cs="Calibri"/>
          <w:sz w:val="24"/>
          <w:szCs w:val="24"/>
        </w:rPr>
        <w:t xml:space="preserve">Les cyclistes doivent </w:t>
      </w:r>
      <w:r w:rsidR="0072254F">
        <w:rPr>
          <w:rFonts w:cs="Calibri"/>
          <w:sz w:val="24"/>
          <w:szCs w:val="24"/>
        </w:rPr>
        <w:t xml:space="preserve">rouler au pas et </w:t>
      </w:r>
      <w:r w:rsidRPr="00D12F64">
        <w:rPr>
          <w:rFonts w:cs="Calibri"/>
          <w:sz w:val="24"/>
          <w:szCs w:val="24"/>
        </w:rPr>
        <w:t xml:space="preserve">descendre de leur bicyclette si nécessaire. </w:t>
      </w:r>
    </w:p>
    <w:p w:rsidR="00D12F64" w:rsidRDefault="00D12F64" w:rsidP="006E5525">
      <w:pPr>
        <w:pStyle w:val="Paragraphedeliste"/>
        <w:spacing w:before="0" w:after="240"/>
        <w:ind w:left="1117" w:right="0"/>
        <w:rPr>
          <w:rFonts w:cs="Calibri"/>
          <w:sz w:val="24"/>
          <w:szCs w:val="24"/>
        </w:rPr>
      </w:pPr>
    </w:p>
    <w:p w:rsidR="00D12F64" w:rsidRPr="00D12F64" w:rsidRDefault="00B013DD" w:rsidP="006E5525">
      <w:pPr>
        <w:pStyle w:val="Paragraphedeliste"/>
        <w:numPr>
          <w:ilvl w:val="0"/>
          <w:numId w:val="30"/>
        </w:numPr>
        <w:spacing w:before="0" w:after="240"/>
        <w:ind w:right="0"/>
        <w:rPr>
          <w:rFonts w:cs="Calibri"/>
          <w:sz w:val="24"/>
          <w:szCs w:val="24"/>
        </w:rPr>
      </w:pPr>
      <w:r w:rsidRPr="00D12F64">
        <w:rPr>
          <w:rFonts w:cs="Calibri"/>
          <w:sz w:val="24"/>
          <w:szCs w:val="24"/>
        </w:rPr>
        <w:t>Les conducteurs ne peuvent pas mettre en danger les piétons qui jouent ni les gêner. Ils doivent en outre redoubler de prudence en présence d'enfants.</w:t>
      </w:r>
    </w:p>
    <w:p w:rsidR="00D12F64" w:rsidRDefault="00D12F64" w:rsidP="006E5525">
      <w:pPr>
        <w:pStyle w:val="Paragraphedeliste"/>
        <w:spacing w:before="0" w:after="240"/>
        <w:ind w:left="1117" w:right="0"/>
        <w:rPr>
          <w:rFonts w:cs="Calibri"/>
          <w:sz w:val="24"/>
          <w:szCs w:val="24"/>
        </w:rPr>
      </w:pPr>
      <w:bookmarkStart w:id="0" w:name="_GoBack"/>
      <w:bookmarkEnd w:id="0"/>
    </w:p>
    <w:p w:rsidR="00D12F64" w:rsidRPr="00D12F64" w:rsidRDefault="00B013DD" w:rsidP="006E5525">
      <w:pPr>
        <w:pStyle w:val="Paragraphedeliste"/>
        <w:numPr>
          <w:ilvl w:val="0"/>
          <w:numId w:val="30"/>
        </w:numPr>
        <w:spacing w:before="0" w:after="240"/>
        <w:ind w:right="0"/>
        <w:rPr>
          <w:rFonts w:cs="Calibri"/>
          <w:sz w:val="24"/>
          <w:szCs w:val="24"/>
        </w:rPr>
      </w:pPr>
      <w:r w:rsidRPr="00D12F64">
        <w:rPr>
          <w:rFonts w:cs="Calibri"/>
          <w:sz w:val="24"/>
          <w:szCs w:val="24"/>
        </w:rPr>
        <w:t xml:space="preserve">Pendant les heures où la rue est réservée aux enfants, des jeux peuvent être installés, à condition que cela n’empêche pas le passage (des piétons, cyclistes, automobilistes, véhicules prioritaires). </w:t>
      </w:r>
    </w:p>
    <w:p w:rsidR="00D12F64" w:rsidRDefault="00D12F64" w:rsidP="006E5525">
      <w:pPr>
        <w:pStyle w:val="Paragraphedeliste"/>
        <w:spacing w:before="0" w:after="240"/>
        <w:ind w:left="1117" w:right="0"/>
        <w:rPr>
          <w:rFonts w:cs="Calibri"/>
          <w:sz w:val="24"/>
          <w:szCs w:val="24"/>
        </w:rPr>
      </w:pPr>
    </w:p>
    <w:p w:rsidR="00D12F64" w:rsidRPr="00D12F64" w:rsidRDefault="00B013DD" w:rsidP="006E5525">
      <w:pPr>
        <w:pStyle w:val="Paragraphedeliste"/>
        <w:numPr>
          <w:ilvl w:val="0"/>
          <w:numId w:val="30"/>
        </w:numPr>
        <w:spacing w:before="0" w:after="240"/>
        <w:ind w:right="0"/>
        <w:rPr>
          <w:rFonts w:cs="Calibri"/>
          <w:sz w:val="24"/>
          <w:szCs w:val="24"/>
        </w:rPr>
      </w:pPr>
      <w:r w:rsidRPr="00D12F64">
        <w:rPr>
          <w:rFonts w:cs="Calibri"/>
          <w:sz w:val="24"/>
          <w:szCs w:val="24"/>
        </w:rPr>
        <w:t>Une rue réservée aux jeux est délimitée par des barrières munies de panneaux de signalisation. Ces barrières</w:t>
      </w:r>
      <w:r w:rsidR="0072254F">
        <w:rPr>
          <w:rFonts w:cs="Calibri"/>
          <w:sz w:val="24"/>
          <w:szCs w:val="24"/>
        </w:rPr>
        <w:t xml:space="preserve"> sont fournies par la Commune</w:t>
      </w:r>
      <w:r w:rsidRPr="00D12F64">
        <w:rPr>
          <w:rFonts w:cs="Calibri"/>
          <w:sz w:val="24"/>
          <w:szCs w:val="24"/>
        </w:rPr>
        <w:t xml:space="preserve">. Les habitants de la rue installent, aux heures définies en accord avec la </w:t>
      </w:r>
      <w:r w:rsidR="0072254F">
        <w:rPr>
          <w:rFonts w:cs="Calibri"/>
          <w:sz w:val="24"/>
          <w:szCs w:val="24"/>
        </w:rPr>
        <w:t>C</w:t>
      </w:r>
      <w:r w:rsidRPr="00D12F64">
        <w:rPr>
          <w:rFonts w:cs="Calibri"/>
          <w:sz w:val="24"/>
          <w:szCs w:val="24"/>
        </w:rPr>
        <w:t xml:space="preserve">ommune, les barrières le matin et les mettent sur le côté en soirée. </w:t>
      </w:r>
    </w:p>
    <w:p w:rsidR="00D12F64" w:rsidRDefault="00D12F64" w:rsidP="006E5525">
      <w:pPr>
        <w:pStyle w:val="Paragraphedeliste"/>
        <w:spacing w:before="0" w:after="240"/>
        <w:ind w:left="1117" w:right="0"/>
        <w:rPr>
          <w:rFonts w:cs="Calibri"/>
          <w:sz w:val="24"/>
          <w:szCs w:val="24"/>
        </w:rPr>
      </w:pPr>
    </w:p>
    <w:p w:rsidR="00D12F64" w:rsidRPr="00D12F64" w:rsidRDefault="00B013DD" w:rsidP="006E5525">
      <w:pPr>
        <w:pStyle w:val="Paragraphedeliste"/>
        <w:numPr>
          <w:ilvl w:val="0"/>
          <w:numId w:val="30"/>
        </w:numPr>
        <w:spacing w:before="0" w:after="240"/>
        <w:ind w:right="0"/>
        <w:rPr>
          <w:rFonts w:cs="Calibri"/>
          <w:sz w:val="24"/>
          <w:szCs w:val="24"/>
        </w:rPr>
      </w:pPr>
      <w:r w:rsidRPr="00D12F64">
        <w:rPr>
          <w:rFonts w:cs="Calibri"/>
          <w:sz w:val="24"/>
          <w:szCs w:val="24"/>
        </w:rPr>
        <w:t>Une rue réservée au jeu est coordonnée p</w:t>
      </w:r>
      <w:r w:rsidR="0072254F">
        <w:rPr>
          <w:rFonts w:cs="Calibri"/>
          <w:sz w:val="24"/>
          <w:szCs w:val="24"/>
        </w:rPr>
        <w:t>ar plusieurs « parrains/</w:t>
      </w:r>
      <w:r w:rsidRPr="00D12F64">
        <w:rPr>
          <w:rFonts w:cs="Calibri"/>
          <w:sz w:val="24"/>
          <w:szCs w:val="24"/>
        </w:rPr>
        <w:t>marraines ». Ce sont des habitants qui sont responsables de l’organisation et font le relais auprès des services communaux.</w:t>
      </w:r>
    </w:p>
    <w:p w:rsidR="00D12F64" w:rsidRDefault="00D12F64" w:rsidP="006E5525">
      <w:pPr>
        <w:pStyle w:val="Paragraphedeliste"/>
        <w:spacing w:before="0" w:after="240"/>
        <w:ind w:left="1117" w:right="0"/>
        <w:rPr>
          <w:rFonts w:cs="Calibri"/>
          <w:sz w:val="24"/>
          <w:szCs w:val="24"/>
        </w:rPr>
      </w:pPr>
    </w:p>
    <w:p w:rsidR="00B013DD" w:rsidRPr="00D12F64" w:rsidRDefault="00B013DD" w:rsidP="006E5525">
      <w:pPr>
        <w:pStyle w:val="Paragraphedeliste"/>
        <w:numPr>
          <w:ilvl w:val="0"/>
          <w:numId w:val="30"/>
        </w:numPr>
        <w:spacing w:before="0" w:after="240"/>
        <w:ind w:right="0"/>
        <w:rPr>
          <w:rFonts w:cs="Calibri"/>
          <w:sz w:val="24"/>
          <w:szCs w:val="24"/>
        </w:rPr>
      </w:pPr>
      <w:r w:rsidRPr="00D12F64">
        <w:rPr>
          <w:rFonts w:cs="Calibri"/>
          <w:sz w:val="24"/>
          <w:szCs w:val="24"/>
        </w:rPr>
        <w:t>Les « parrains/marraines » ne sont pas responsables de la surveillance des enfants qui jouent dans la rue qui restent à tout moment sous la responsabilité de leurs parents.</w:t>
      </w:r>
    </w:p>
    <w:p w:rsidR="00CA2DA7" w:rsidRDefault="00CA2DA7" w:rsidP="006E5525">
      <w:pPr>
        <w:ind w:left="0"/>
        <w:rPr>
          <w:rFonts w:cs="Calibri"/>
          <w:sz w:val="24"/>
          <w:szCs w:val="24"/>
        </w:rPr>
      </w:pPr>
    </w:p>
    <w:p w:rsidR="00D12F64" w:rsidRDefault="00B013DD" w:rsidP="006E5525">
      <w:pPr>
        <w:ind w:left="0"/>
        <w:rPr>
          <w:rFonts w:cs="Calibri"/>
          <w:bCs/>
          <w:i/>
          <w:sz w:val="28"/>
          <w:szCs w:val="24"/>
          <w:lang w:val="fr-BE"/>
        </w:rPr>
      </w:pPr>
      <w:r w:rsidRPr="00D12F64">
        <w:rPr>
          <w:rFonts w:cs="Calibri"/>
          <w:bCs/>
          <w:i/>
          <w:sz w:val="28"/>
          <w:szCs w:val="24"/>
          <w:lang w:val="fr-BE"/>
        </w:rPr>
        <w:t>Recommandations :</w:t>
      </w:r>
    </w:p>
    <w:p w:rsidR="00D12F64" w:rsidRPr="006E5525" w:rsidRDefault="00B013DD" w:rsidP="006E5525">
      <w:pPr>
        <w:pStyle w:val="Paragraphedeliste"/>
        <w:numPr>
          <w:ilvl w:val="0"/>
          <w:numId w:val="31"/>
        </w:numPr>
        <w:ind w:right="28"/>
        <w:rPr>
          <w:rFonts w:cs="Calibri"/>
          <w:bCs/>
          <w:sz w:val="28"/>
          <w:szCs w:val="24"/>
          <w:lang w:val="fr-BE"/>
        </w:rPr>
      </w:pPr>
      <w:r w:rsidRPr="006E5525">
        <w:rPr>
          <w:rFonts w:cs="Calibri"/>
          <w:sz w:val="24"/>
          <w:szCs w:val="24"/>
        </w:rPr>
        <w:t xml:space="preserve">Dans la mesure du possible, déplacez votre voiture en dehors des </w:t>
      </w:r>
      <w:r w:rsidR="00D12F64" w:rsidRPr="006E5525">
        <w:rPr>
          <w:rFonts w:cs="Calibri"/>
          <w:sz w:val="24"/>
          <w:szCs w:val="24"/>
        </w:rPr>
        <w:t>heures de fermeture de la rue.</w:t>
      </w:r>
    </w:p>
    <w:p w:rsidR="00D12F64" w:rsidRPr="006E5525" w:rsidRDefault="00D12F64" w:rsidP="006E5525">
      <w:pPr>
        <w:pStyle w:val="Paragraphedeliste"/>
        <w:ind w:left="1117" w:right="28"/>
        <w:rPr>
          <w:rFonts w:cs="Calibri"/>
          <w:bCs/>
          <w:sz w:val="28"/>
          <w:szCs w:val="24"/>
          <w:lang w:val="fr-BE"/>
        </w:rPr>
      </w:pPr>
    </w:p>
    <w:p w:rsidR="00D12F64" w:rsidRPr="006E5525" w:rsidRDefault="00B013DD" w:rsidP="006E5525">
      <w:pPr>
        <w:pStyle w:val="Paragraphedeliste"/>
        <w:numPr>
          <w:ilvl w:val="0"/>
          <w:numId w:val="31"/>
        </w:numPr>
        <w:ind w:right="28"/>
        <w:rPr>
          <w:rFonts w:cs="Calibri"/>
          <w:bCs/>
          <w:sz w:val="28"/>
          <w:szCs w:val="24"/>
          <w:lang w:val="fr-BE"/>
        </w:rPr>
      </w:pPr>
      <w:r w:rsidRPr="006E5525">
        <w:rPr>
          <w:rFonts w:cs="Calibri"/>
          <w:sz w:val="24"/>
          <w:szCs w:val="24"/>
        </w:rPr>
        <w:t xml:space="preserve">Roulez au pas lorsque vous devez sortir de votre garage/emplacement pendant les heures de fermeture. </w:t>
      </w:r>
    </w:p>
    <w:p w:rsidR="00D12F64" w:rsidRPr="006E5525" w:rsidRDefault="00D12F64" w:rsidP="006E5525">
      <w:pPr>
        <w:pStyle w:val="Paragraphedeliste"/>
        <w:ind w:left="1117" w:right="28"/>
        <w:rPr>
          <w:rFonts w:cs="Calibri"/>
          <w:bCs/>
          <w:sz w:val="28"/>
          <w:szCs w:val="24"/>
          <w:lang w:val="fr-BE"/>
        </w:rPr>
      </w:pPr>
    </w:p>
    <w:p w:rsidR="00B013DD" w:rsidRPr="006E5525" w:rsidRDefault="00B013DD" w:rsidP="006E5525">
      <w:pPr>
        <w:pStyle w:val="Paragraphedeliste"/>
        <w:numPr>
          <w:ilvl w:val="0"/>
          <w:numId w:val="31"/>
        </w:numPr>
        <w:ind w:right="28"/>
        <w:rPr>
          <w:rFonts w:cs="Calibri"/>
          <w:bCs/>
          <w:sz w:val="28"/>
          <w:szCs w:val="24"/>
          <w:lang w:val="fr-BE"/>
        </w:rPr>
      </w:pPr>
      <w:r w:rsidRPr="006E5525">
        <w:rPr>
          <w:rFonts w:cs="Calibri"/>
          <w:sz w:val="24"/>
          <w:szCs w:val="24"/>
        </w:rPr>
        <w:t>La priorité est donnée aux piétons. Soyez vigilants et laissez le temps aux enfants/adultes de vous laisser passer.</w:t>
      </w:r>
    </w:p>
    <w:sectPr w:rsidR="00B013DD" w:rsidRPr="006E5525" w:rsidSect="005C2AFC">
      <w:headerReference w:type="default" r:id="rId9"/>
      <w:footerReference w:type="default" r:id="rId10"/>
      <w:headerReference w:type="first" r:id="rId11"/>
      <w:footerReference w:type="first" r:id="rId12"/>
      <w:type w:val="continuous"/>
      <w:pgSz w:w="11906" w:h="16838"/>
      <w:pgMar w:top="454" w:right="991" w:bottom="964" w:left="964" w:header="119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72" w:rsidRDefault="00DA6D72" w:rsidP="00C03764">
      <w:r>
        <w:separator/>
      </w:r>
    </w:p>
    <w:p w:rsidR="00DA6D72" w:rsidRDefault="00DA6D72"/>
  </w:endnote>
  <w:endnote w:type="continuationSeparator" w:id="0">
    <w:p w:rsidR="00DA6D72" w:rsidRDefault="00DA6D72" w:rsidP="00C03764">
      <w:r>
        <w:continuationSeparator/>
      </w:r>
    </w:p>
    <w:p w:rsidR="00DA6D72" w:rsidRDefault="00DA6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73" w:rsidRDefault="00193873" w:rsidP="00193873">
    <w:pPr>
      <w:pStyle w:val="Pieddepage"/>
      <w:rPr>
        <w:noProof/>
        <w:lang w:val="fr-BE" w:eastAsia="fr-BE"/>
      </w:rPr>
    </w:pPr>
    <w:r>
      <w:fldChar w:fldCharType="begin"/>
    </w:r>
    <w:r>
      <w:instrText xml:space="preserve"> PAGE   \* MERGEFORMAT </w:instrText>
    </w:r>
    <w:r>
      <w:fldChar w:fldCharType="separate"/>
    </w:r>
    <w:r w:rsidR="006E5525">
      <w:rPr>
        <w:noProof/>
      </w:rPr>
      <w:t>2</w:t>
    </w:r>
    <w:r>
      <w:fldChar w:fldCharType="end"/>
    </w:r>
  </w:p>
  <w:p w:rsidR="005A649C" w:rsidRPr="00193873" w:rsidRDefault="005A649C" w:rsidP="005A649C">
    <w:pPr>
      <w:pStyle w:val="MASQUlimpression"/>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354987"/>
      <w:docPartObj>
        <w:docPartGallery w:val="Page Numbers (Bottom of Page)"/>
        <w:docPartUnique/>
      </w:docPartObj>
    </w:sdtPr>
    <w:sdtEndPr/>
    <w:sdtContent>
      <w:p w:rsidR="00D12F64" w:rsidRDefault="00D12F64">
        <w:pPr>
          <w:pStyle w:val="Pieddepage"/>
        </w:pPr>
        <w:r>
          <w:fldChar w:fldCharType="begin"/>
        </w:r>
        <w:r>
          <w:instrText>PAGE   \* MERGEFORMAT</w:instrText>
        </w:r>
        <w:r>
          <w:fldChar w:fldCharType="separate"/>
        </w:r>
        <w:r w:rsidR="006E5525">
          <w:rPr>
            <w:noProof/>
          </w:rPr>
          <w:t>1</w:t>
        </w:r>
        <w:r>
          <w:fldChar w:fldCharType="end"/>
        </w:r>
      </w:p>
    </w:sdtContent>
  </w:sdt>
  <w:p w:rsidR="00AE786A" w:rsidRDefault="00AE78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72" w:rsidRPr="00B57310" w:rsidRDefault="00DA6D72" w:rsidP="00C03764">
      <w:pPr>
        <w:rPr>
          <w:color w:val="7C8FA4" w:themeColor="text2"/>
        </w:rPr>
      </w:pPr>
      <w:r w:rsidRPr="00B57310">
        <w:rPr>
          <w:color w:val="7C8FA4" w:themeColor="text2"/>
        </w:rPr>
        <w:separator/>
      </w:r>
    </w:p>
    <w:p w:rsidR="00DA6D72" w:rsidRDefault="00DA6D72"/>
  </w:footnote>
  <w:footnote w:type="continuationSeparator" w:id="0">
    <w:p w:rsidR="00DA6D72" w:rsidRDefault="00DA6D72" w:rsidP="00C03764">
      <w:r>
        <w:continuationSeparator/>
      </w:r>
    </w:p>
    <w:p w:rsidR="00DA6D72" w:rsidRDefault="00DA6D7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FD3" w:rsidRPr="007E68C8" w:rsidRDefault="00FC5FD3" w:rsidP="00721751">
    <w:pPr>
      <w:pStyle w:val="En-tte"/>
      <w:ind w:left="0"/>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3DD" w:rsidRDefault="00B013DD" w:rsidP="00B013DD">
    <w:pPr>
      <w:pStyle w:val="En-tte"/>
      <w:jc w:val="right"/>
    </w:pPr>
    <w:r>
      <w:t xml:space="preserve">Schaerbeek, le </w:t>
    </w:r>
    <w:r w:rsidRPr="00B013DD">
      <w:rPr>
        <w:highlight w:val="yellow"/>
      </w:rPr>
      <w:t>(date)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4pt;height:34.6pt;visibility:visible" o:bullet="t">
        <v:imagedata r:id="rId1" o:title=""/>
      </v:shape>
    </w:pict>
  </w:numPicBullet>
  <w:abstractNum w:abstractNumId="0" w15:restartNumberingAfterBreak="0">
    <w:nsid w:val="FFFFFF7C"/>
    <w:multiLevelType w:val="singleLevel"/>
    <w:tmpl w:val="A53E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227B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6D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CEB7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C5C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8C25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AE7D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0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E647C2"/>
    <w:lvl w:ilvl="0">
      <w:start w:val="1"/>
      <w:numFmt w:val="decimal"/>
      <w:lvlText w:val="%1."/>
      <w:lvlJc w:val="left"/>
      <w:pPr>
        <w:tabs>
          <w:tab w:val="num" w:pos="360"/>
        </w:tabs>
        <w:ind w:left="360" w:hanging="360"/>
      </w:pPr>
    </w:lvl>
  </w:abstractNum>
  <w:abstractNum w:abstractNumId="9" w15:restartNumberingAfterBreak="0">
    <w:nsid w:val="025529EA"/>
    <w:multiLevelType w:val="hybridMultilevel"/>
    <w:tmpl w:val="2EFE20EA"/>
    <w:lvl w:ilvl="0" w:tplc="3028B700">
      <w:start w:val="1"/>
      <w:numFmt w:val="bullet"/>
      <w:lvlText w:val="-"/>
      <w:lvlJc w:val="left"/>
      <w:pPr>
        <w:ind w:left="1117" w:hanging="360"/>
      </w:pPr>
      <w:rPr>
        <w:rFonts w:ascii="Calibri" w:hAnsi="Calibri" w:hint="default"/>
        <w:lang w:val="fr-BE"/>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10" w15:restartNumberingAfterBreak="0">
    <w:nsid w:val="0B881272"/>
    <w:multiLevelType w:val="multilevel"/>
    <w:tmpl w:val="AAE82018"/>
    <w:lvl w:ilvl="0">
      <w:start w:val="1"/>
      <w:numFmt w:val="decimal"/>
      <w:pStyle w:val="Listenumros"/>
      <w:lvlText w:val="%1)"/>
      <w:lvlJc w:val="left"/>
      <w:pPr>
        <w:ind w:left="360" w:hanging="360"/>
      </w:pPr>
      <w:rPr>
        <w:rFonts w:hint="default"/>
        <w:b/>
        <w:i w:val="0"/>
        <w:color w:val="7C8FA4" w:themeColor="text2"/>
      </w:rPr>
    </w:lvl>
    <w:lvl w:ilvl="1">
      <w:start w:val="1"/>
      <w:numFmt w:val="lowerLetter"/>
      <w:pStyle w:val="Listenumros2"/>
      <w:lvlText w:val="%2)"/>
      <w:lvlJc w:val="left"/>
      <w:pPr>
        <w:ind w:left="720" w:hanging="360"/>
      </w:pPr>
      <w:rPr>
        <w:rFonts w:hint="default"/>
        <w:b/>
        <w:i w:val="0"/>
        <w:color w:val="7C8FA4" w:themeColor="text2"/>
      </w:rPr>
    </w:lvl>
    <w:lvl w:ilvl="2">
      <w:start w:val="1"/>
      <w:numFmt w:val="lowerRoman"/>
      <w:pStyle w:val="Listenumros3"/>
      <w:lvlText w:val="%3)"/>
      <w:lvlJc w:val="left"/>
      <w:pPr>
        <w:ind w:left="1080" w:hanging="360"/>
      </w:pPr>
      <w:rPr>
        <w:rFonts w:hint="default"/>
        <w:b/>
        <w:i w:val="0"/>
        <w:color w:val="7C8FA4" w:themeColor="text2"/>
      </w:rPr>
    </w:lvl>
    <w:lvl w:ilvl="3">
      <w:start w:val="1"/>
      <w:numFmt w:val="decimal"/>
      <w:pStyle w:val="Listenumros4"/>
      <w:lvlText w:val="(%4)"/>
      <w:lvlJc w:val="left"/>
      <w:pPr>
        <w:ind w:left="1440" w:hanging="360"/>
      </w:pPr>
      <w:rPr>
        <w:rFonts w:hint="default"/>
        <w:b/>
        <w:i w:val="0"/>
        <w:color w:val="7C8FA4" w:themeColor="text2"/>
      </w:rPr>
    </w:lvl>
    <w:lvl w:ilvl="4">
      <w:start w:val="1"/>
      <w:numFmt w:val="lowerLetter"/>
      <w:pStyle w:val="Listenumros5"/>
      <w:lvlText w:val="(%5)"/>
      <w:lvlJc w:val="left"/>
      <w:pPr>
        <w:ind w:left="1800" w:hanging="360"/>
      </w:pPr>
      <w:rPr>
        <w:rFonts w:hint="default"/>
        <w:b/>
        <w:i w:val="0"/>
        <w:color w:val="7C8FA4" w:themeColor="tex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BD5611"/>
    <w:multiLevelType w:val="hybridMultilevel"/>
    <w:tmpl w:val="29C27AB6"/>
    <w:lvl w:ilvl="0" w:tplc="56BA855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94B049F"/>
    <w:multiLevelType w:val="hybridMultilevel"/>
    <w:tmpl w:val="2C60AD34"/>
    <w:lvl w:ilvl="0" w:tplc="6A9421C6">
      <w:start w:val="1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E7B4E73"/>
    <w:multiLevelType w:val="hybridMultilevel"/>
    <w:tmpl w:val="72AA82A4"/>
    <w:lvl w:ilvl="0" w:tplc="BEECF74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3341570"/>
    <w:multiLevelType w:val="hybridMultilevel"/>
    <w:tmpl w:val="2A4C3090"/>
    <w:lvl w:ilvl="0" w:tplc="56BA855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BAD11EB"/>
    <w:multiLevelType w:val="multilevel"/>
    <w:tmpl w:val="F74E34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C429E5"/>
    <w:multiLevelType w:val="multilevel"/>
    <w:tmpl w:val="13CAA128"/>
    <w:lvl w:ilvl="0">
      <w:start w:val="1"/>
      <w:numFmt w:val="none"/>
      <w:pStyle w:val="Titre1"/>
      <w:lvlText w:val="%1"/>
      <w:lvlJc w:val="left"/>
      <w:pPr>
        <w:tabs>
          <w:tab w:val="num" w:pos="851"/>
        </w:tabs>
        <w:ind w:left="0" w:firstLine="0"/>
      </w:pPr>
      <w:rPr>
        <w:rFonts w:hint="default"/>
      </w:rPr>
    </w:lvl>
    <w:lvl w:ilvl="1">
      <w:start w:val="1"/>
      <w:numFmt w:val="none"/>
      <w:pStyle w:val="Titre2"/>
      <w:lvlText w:val="%1"/>
      <w:lvlJc w:val="left"/>
      <w:pPr>
        <w:tabs>
          <w:tab w:val="num" w:pos="851"/>
        </w:tabs>
        <w:ind w:left="0" w:firstLine="0"/>
      </w:pPr>
      <w:rPr>
        <w:rFonts w:hint="default"/>
      </w:rPr>
    </w:lvl>
    <w:lvl w:ilvl="2">
      <w:start w:val="1"/>
      <w:numFmt w:val="none"/>
      <w:pStyle w:val="Titre3"/>
      <w:lvlText w:val="%1"/>
      <w:lvlJc w:val="left"/>
      <w:pPr>
        <w:tabs>
          <w:tab w:val="num" w:pos="851"/>
        </w:tabs>
        <w:ind w:left="0" w:firstLine="0"/>
      </w:pPr>
      <w:rPr>
        <w:rFonts w:hint="default"/>
      </w:rPr>
    </w:lvl>
    <w:lvl w:ilvl="3">
      <w:start w:val="1"/>
      <w:numFmt w:val="none"/>
      <w:pStyle w:val="Titre4"/>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FD30B0"/>
    <w:multiLevelType w:val="hybridMultilevel"/>
    <w:tmpl w:val="3006C716"/>
    <w:lvl w:ilvl="0" w:tplc="520E402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1B97E65"/>
    <w:multiLevelType w:val="hybridMultilevel"/>
    <w:tmpl w:val="17EE54B8"/>
    <w:lvl w:ilvl="0" w:tplc="56BA855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2B368EF"/>
    <w:multiLevelType w:val="multilevel"/>
    <w:tmpl w:val="A6664996"/>
    <w:lvl w:ilvl="0">
      <w:start w:val="1"/>
      <w:numFmt w:val="bullet"/>
      <w:pStyle w:val="Listepuces"/>
      <w:lvlText w:val="►"/>
      <w:lvlJc w:val="left"/>
      <w:pPr>
        <w:ind w:left="360" w:hanging="360"/>
      </w:pPr>
      <w:rPr>
        <w:rFonts w:ascii="Arial" w:hAnsi="Arial" w:hint="default"/>
        <w:color w:val="7C8FA4" w:themeColor="text2"/>
      </w:rPr>
    </w:lvl>
    <w:lvl w:ilvl="1">
      <w:start w:val="1"/>
      <w:numFmt w:val="bullet"/>
      <w:pStyle w:val="Listepuces2"/>
      <w:lvlText w:val="►"/>
      <w:lvlJc w:val="left"/>
      <w:pPr>
        <w:ind w:left="720" w:hanging="360"/>
      </w:pPr>
      <w:rPr>
        <w:rFonts w:ascii="Arial" w:hAnsi="Arial" w:hint="default"/>
        <w:color w:val="7C8FA4" w:themeColor="text2"/>
      </w:rPr>
    </w:lvl>
    <w:lvl w:ilvl="2">
      <w:start w:val="1"/>
      <w:numFmt w:val="bullet"/>
      <w:pStyle w:val="Listepuces3"/>
      <w:lvlText w:val="►"/>
      <w:lvlJc w:val="left"/>
      <w:pPr>
        <w:ind w:left="1080" w:hanging="360"/>
      </w:pPr>
      <w:rPr>
        <w:rFonts w:ascii="Arial" w:hAnsi="Arial" w:hint="default"/>
        <w:color w:val="7C8FA4" w:themeColor="text2"/>
      </w:rPr>
    </w:lvl>
    <w:lvl w:ilvl="3">
      <w:start w:val="1"/>
      <w:numFmt w:val="bullet"/>
      <w:pStyle w:val="Listepuces4"/>
      <w:lvlText w:val="●"/>
      <w:lvlJc w:val="left"/>
      <w:pPr>
        <w:ind w:left="1440" w:hanging="360"/>
      </w:pPr>
      <w:rPr>
        <w:rFonts w:ascii="Calibri" w:hAnsi="Calibri" w:hint="default"/>
        <w:color w:val="7C8FA4" w:themeColor="text2"/>
      </w:rPr>
    </w:lvl>
    <w:lvl w:ilvl="4">
      <w:start w:val="1"/>
      <w:numFmt w:val="bullet"/>
      <w:pStyle w:val="Listepuces5"/>
      <w:lvlText w:val="●"/>
      <w:lvlJc w:val="left"/>
      <w:pPr>
        <w:ind w:left="1800" w:hanging="360"/>
      </w:pPr>
      <w:rPr>
        <w:rFonts w:ascii="Calibri" w:hAnsi="Calibri" w:hint="default"/>
        <w:color w:val="7C8FA4" w:themeColor="tex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6571F63"/>
    <w:multiLevelType w:val="hybridMultilevel"/>
    <w:tmpl w:val="CDD02A9C"/>
    <w:lvl w:ilvl="0" w:tplc="0D6C4FD0">
      <w:start w:val="14"/>
      <w:numFmt w:val="bullet"/>
      <w:lvlText w:val=""/>
      <w:lvlJc w:val="left"/>
      <w:pPr>
        <w:ind w:left="720" w:hanging="360"/>
      </w:pPr>
      <w:rPr>
        <w:rFonts w:ascii="Wingdings" w:eastAsiaTheme="minorHAnsi" w:hAnsi="Wingding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1B06945"/>
    <w:multiLevelType w:val="hybridMultilevel"/>
    <w:tmpl w:val="FDEAA354"/>
    <w:lvl w:ilvl="0" w:tplc="080C0005">
      <w:start w:val="1"/>
      <w:numFmt w:val="bullet"/>
      <w:lvlText w:val=""/>
      <w:lvlJc w:val="left"/>
      <w:pPr>
        <w:tabs>
          <w:tab w:val="num" w:pos="720"/>
        </w:tabs>
        <w:ind w:left="720" w:hanging="360"/>
      </w:pPr>
      <w:rPr>
        <w:rFonts w:ascii="Wingdings" w:hAnsi="Wingdings" w:hint="default"/>
      </w:rPr>
    </w:lvl>
    <w:lvl w:ilvl="1" w:tplc="04130005">
      <w:start w:val="1"/>
      <w:numFmt w:val="bullet"/>
      <w:lvlText w:val=""/>
      <w:lvlJc w:val="left"/>
      <w:pPr>
        <w:tabs>
          <w:tab w:val="num" w:pos="1440"/>
        </w:tabs>
        <w:ind w:left="1440" w:hanging="360"/>
      </w:pPr>
      <w:rPr>
        <w:rFonts w:ascii="Wingdings" w:hAnsi="Wingdings"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start w:val="1"/>
      <w:numFmt w:val="bullet"/>
      <w:lvlText w:val="o"/>
      <w:lvlJc w:val="left"/>
      <w:pPr>
        <w:tabs>
          <w:tab w:val="num" w:pos="3600"/>
        </w:tabs>
        <w:ind w:left="3600" w:hanging="360"/>
      </w:pPr>
      <w:rPr>
        <w:rFonts w:ascii="Courier New" w:hAnsi="Courier New" w:cs="Courier New" w:hint="default"/>
      </w:rPr>
    </w:lvl>
    <w:lvl w:ilvl="5" w:tplc="080C0005">
      <w:start w:val="1"/>
      <w:numFmt w:val="bullet"/>
      <w:lvlText w:val=""/>
      <w:lvlJc w:val="left"/>
      <w:pPr>
        <w:tabs>
          <w:tab w:val="num" w:pos="4320"/>
        </w:tabs>
        <w:ind w:left="4320" w:hanging="360"/>
      </w:pPr>
      <w:rPr>
        <w:rFonts w:ascii="Wingdings" w:hAnsi="Wingdings" w:hint="default"/>
      </w:rPr>
    </w:lvl>
    <w:lvl w:ilvl="6" w:tplc="080C0001">
      <w:start w:val="1"/>
      <w:numFmt w:val="bullet"/>
      <w:lvlText w:val=""/>
      <w:lvlJc w:val="left"/>
      <w:pPr>
        <w:tabs>
          <w:tab w:val="num" w:pos="5040"/>
        </w:tabs>
        <w:ind w:left="5040" w:hanging="360"/>
      </w:pPr>
      <w:rPr>
        <w:rFonts w:ascii="Symbol" w:hAnsi="Symbol" w:hint="default"/>
      </w:rPr>
    </w:lvl>
    <w:lvl w:ilvl="7" w:tplc="080C0003">
      <w:start w:val="1"/>
      <w:numFmt w:val="bullet"/>
      <w:lvlText w:val="o"/>
      <w:lvlJc w:val="left"/>
      <w:pPr>
        <w:tabs>
          <w:tab w:val="num" w:pos="5760"/>
        </w:tabs>
        <w:ind w:left="5760" w:hanging="360"/>
      </w:pPr>
      <w:rPr>
        <w:rFonts w:ascii="Courier New" w:hAnsi="Courier New" w:cs="Courier New" w:hint="default"/>
      </w:rPr>
    </w:lvl>
    <w:lvl w:ilvl="8" w:tplc="080C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26900"/>
    <w:multiLevelType w:val="hybridMultilevel"/>
    <w:tmpl w:val="DFA414CE"/>
    <w:lvl w:ilvl="0" w:tplc="56BA855E">
      <w:start w:val="1"/>
      <w:numFmt w:val="bullet"/>
      <w:lvlText w:val="-"/>
      <w:lvlJc w:val="left"/>
      <w:pPr>
        <w:ind w:left="1117" w:hanging="360"/>
      </w:pPr>
      <w:rPr>
        <w:rFonts w:ascii="Calibri" w:hAnsi="Calibri" w:hint="default"/>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23" w15:restartNumberingAfterBreak="0">
    <w:nsid w:val="65FE1BC4"/>
    <w:multiLevelType w:val="hybridMultilevel"/>
    <w:tmpl w:val="4E94FE56"/>
    <w:lvl w:ilvl="0" w:tplc="56BA855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B7680D"/>
    <w:multiLevelType w:val="hybridMultilevel"/>
    <w:tmpl w:val="FE06D6A4"/>
    <w:lvl w:ilvl="0" w:tplc="080C0001">
      <w:start w:val="1"/>
      <w:numFmt w:val="bullet"/>
      <w:lvlText w:val=""/>
      <w:lvlJc w:val="left"/>
      <w:pPr>
        <w:ind w:left="1117" w:hanging="360"/>
      </w:pPr>
      <w:rPr>
        <w:rFonts w:ascii="Symbol" w:hAnsi="Symbol" w:hint="default"/>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25" w15:restartNumberingAfterBreak="0">
    <w:nsid w:val="6BA44157"/>
    <w:multiLevelType w:val="hybridMultilevel"/>
    <w:tmpl w:val="AC26DF3C"/>
    <w:lvl w:ilvl="0" w:tplc="99D6249A">
      <w:numFmt w:val="bullet"/>
      <w:lvlText w:val="-"/>
      <w:lvlJc w:val="left"/>
      <w:pPr>
        <w:ind w:left="757" w:hanging="360"/>
      </w:pPr>
      <w:rPr>
        <w:rFonts w:ascii="Calibri" w:eastAsiaTheme="minorHAnsi" w:hAnsi="Calibri" w:cstheme="minorBidi" w:hint="default"/>
      </w:rPr>
    </w:lvl>
    <w:lvl w:ilvl="1" w:tplc="080C0003" w:tentative="1">
      <w:start w:val="1"/>
      <w:numFmt w:val="bullet"/>
      <w:lvlText w:val="o"/>
      <w:lvlJc w:val="left"/>
      <w:pPr>
        <w:ind w:left="1477" w:hanging="360"/>
      </w:pPr>
      <w:rPr>
        <w:rFonts w:ascii="Courier New" w:hAnsi="Courier New" w:cs="Courier New" w:hint="default"/>
      </w:rPr>
    </w:lvl>
    <w:lvl w:ilvl="2" w:tplc="080C0005" w:tentative="1">
      <w:start w:val="1"/>
      <w:numFmt w:val="bullet"/>
      <w:lvlText w:val=""/>
      <w:lvlJc w:val="left"/>
      <w:pPr>
        <w:ind w:left="2197" w:hanging="360"/>
      </w:pPr>
      <w:rPr>
        <w:rFonts w:ascii="Wingdings" w:hAnsi="Wingdings" w:hint="default"/>
      </w:rPr>
    </w:lvl>
    <w:lvl w:ilvl="3" w:tplc="080C0001" w:tentative="1">
      <w:start w:val="1"/>
      <w:numFmt w:val="bullet"/>
      <w:lvlText w:val=""/>
      <w:lvlJc w:val="left"/>
      <w:pPr>
        <w:ind w:left="2917" w:hanging="360"/>
      </w:pPr>
      <w:rPr>
        <w:rFonts w:ascii="Symbol" w:hAnsi="Symbol" w:hint="default"/>
      </w:rPr>
    </w:lvl>
    <w:lvl w:ilvl="4" w:tplc="080C0003" w:tentative="1">
      <w:start w:val="1"/>
      <w:numFmt w:val="bullet"/>
      <w:lvlText w:val="o"/>
      <w:lvlJc w:val="left"/>
      <w:pPr>
        <w:ind w:left="3637" w:hanging="360"/>
      </w:pPr>
      <w:rPr>
        <w:rFonts w:ascii="Courier New" w:hAnsi="Courier New" w:cs="Courier New" w:hint="default"/>
      </w:rPr>
    </w:lvl>
    <w:lvl w:ilvl="5" w:tplc="080C0005" w:tentative="1">
      <w:start w:val="1"/>
      <w:numFmt w:val="bullet"/>
      <w:lvlText w:val=""/>
      <w:lvlJc w:val="left"/>
      <w:pPr>
        <w:ind w:left="4357" w:hanging="360"/>
      </w:pPr>
      <w:rPr>
        <w:rFonts w:ascii="Wingdings" w:hAnsi="Wingdings" w:hint="default"/>
      </w:rPr>
    </w:lvl>
    <w:lvl w:ilvl="6" w:tplc="080C0001" w:tentative="1">
      <w:start w:val="1"/>
      <w:numFmt w:val="bullet"/>
      <w:lvlText w:val=""/>
      <w:lvlJc w:val="left"/>
      <w:pPr>
        <w:ind w:left="5077" w:hanging="360"/>
      </w:pPr>
      <w:rPr>
        <w:rFonts w:ascii="Symbol" w:hAnsi="Symbol" w:hint="default"/>
      </w:rPr>
    </w:lvl>
    <w:lvl w:ilvl="7" w:tplc="080C0003" w:tentative="1">
      <w:start w:val="1"/>
      <w:numFmt w:val="bullet"/>
      <w:lvlText w:val="o"/>
      <w:lvlJc w:val="left"/>
      <w:pPr>
        <w:ind w:left="5797" w:hanging="360"/>
      </w:pPr>
      <w:rPr>
        <w:rFonts w:ascii="Courier New" w:hAnsi="Courier New" w:cs="Courier New" w:hint="default"/>
      </w:rPr>
    </w:lvl>
    <w:lvl w:ilvl="8" w:tplc="080C0005" w:tentative="1">
      <w:start w:val="1"/>
      <w:numFmt w:val="bullet"/>
      <w:lvlText w:val=""/>
      <w:lvlJc w:val="left"/>
      <w:pPr>
        <w:ind w:left="6517" w:hanging="360"/>
      </w:pPr>
      <w:rPr>
        <w:rFonts w:ascii="Wingdings" w:hAnsi="Wingdings" w:hint="default"/>
      </w:rPr>
    </w:lvl>
  </w:abstractNum>
  <w:abstractNum w:abstractNumId="26" w15:restartNumberingAfterBreak="0">
    <w:nsid w:val="797A7FD4"/>
    <w:multiLevelType w:val="hybridMultilevel"/>
    <w:tmpl w:val="453A0D8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FB638E7"/>
    <w:multiLevelType w:val="hybridMultilevel"/>
    <w:tmpl w:val="12EC4060"/>
    <w:lvl w:ilvl="0" w:tplc="56BA855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
  </w:num>
  <w:num w:numId="5">
    <w:abstractNumId w:val="0"/>
  </w:num>
  <w:num w:numId="6">
    <w:abstractNumId w:val="19"/>
  </w:num>
  <w:num w:numId="7">
    <w:abstractNumId w:val="7"/>
  </w:num>
  <w:num w:numId="8">
    <w:abstractNumId w:val="6"/>
  </w:num>
  <w:num w:numId="9">
    <w:abstractNumId w:val="5"/>
  </w:num>
  <w:num w:numId="10">
    <w:abstractNumId w:val="4"/>
  </w:num>
  <w:num w:numId="11">
    <w:abstractNumId w:val="16"/>
  </w:num>
  <w:num w:numId="12">
    <w:abstractNumId w:val="16"/>
  </w:num>
  <w:num w:numId="13">
    <w:abstractNumId w:val="1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8"/>
  </w:num>
  <w:num w:numId="17">
    <w:abstractNumId w:val="13"/>
  </w:num>
  <w:num w:numId="18">
    <w:abstractNumId w:val="24"/>
  </w:num>
  <w:num w:numId="19">
    <w:abstractNumId w:val="25"/>
  </w:num>
  <w:num w:numId="20">
    <w:abstractNumId w:val="26"/>
  </w:num>
  <w:num w:numId="21">
    <w:abstractNumId w:val="14"/>
  </w:num>
  <w:num w:numId="22">
    <w:abstractNumId w:val="18"/>
  </w:num>
  <w:num w:numId="23">
    <w:abstractNumId w:val="11"/>
  </w:num>
  <w:num w:numId="24">
    <w:abstractNumId w:val="12"/>
  </w:num>
  <w:num w:numId="25">
    <w:abstractNumId w:val="20"/>
  </w:num>
  <w:num w:numId="26">
    <w:abstractNumId w:val="17"/>
  </w:num>
  <w:num w:numId="27">
    <w:abstractNumId w:val="21"/>
  </w:num>
  <w:num w:numId="28">
    <w:abstractNumId w:val="9"/>
  </w:num>
  <w:num w:numId="29">
    <w:abstractNumId w:val="22"/>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55"/>
    <w:rsid w:val="000066E2"/>
    <w:rsid w:val="000112D2"/>
    <w:rsid w:val="00022E69"/>
    <w:rsid w:val="00064C6B"/>
    <w:rsid w:val="00065327"/>
    <w:rsid w:val="00072B99"/>
    <w:rsid w:val="0008160B"/>
    <w:rsid w:val="00082E88"/>
    <w:rsid w:val="0009396D"/>
    <w:rsid w:val="000B2F33"/>
    <w:rsid w:val="000F5AF4"/>
    <w:rsid w:val="001006C5"/>
    <w:rsid w:val="001068E1"/>
    <w:rsid w:val="00107F49"/>
    <w:rsid w:val="001150C0"/>
    <w:rsid w:val="00131B1E"/>
    <w:rsid w:val="00135320"/>
    <w:rsid w:val="001370EE"/>
    <w:rsid w:val="001438DE"/>
    <w:rsid w:val="0015636D"/>
    <w:rsid w:val="00165B88"/>
    <w:rsid w:val="001820C0"/>
    <w:rsid w:val="00193873"/>
    <w:rsid w:val="001B0182"/>
    <w:rsid w:val="001B25BE"/>
    <w:rsid w:val="001B4F15"/>
    <w:rsid w:val="001D6E86"/>
    <w:rsid w:val="001F0FEC"/>
    <w:rsid w:val="002113C4"/>
    <w:rsid w:val="00237DDA"/>
    <w:rsid w:val="002504FD"/>
    <w:rsid w:val="00261B67"/>
    <w:rsid w:val="002923C4"/>
    <w:rsid w:val="002A5590"/>
    <w:rsid w:val="002B2A25"/>
    <w:rsid w:val="002C08B8"/>
    <w:rsid w:val="002C442B"/>
    <w:rsid w:val="002C5B32"/>
    <w:rsid w:val="002C6775"/>
    <w:rsid w:val="002D6466"/>
    <w:rsid w:val="002E0306"/>
    <w:rsid w:val="002E4E15"/>
    <w:rsid w:val="002F2365"/>
    <w:rsid w:val="002F3F48"/>
    <w:rsid w:val="00316324"/>
    <w:rsid w:val="003468D1"/>
    <w:rsid w:val="0035447E"/>
    <w:rsid w:val="003800C0"/>
    <w:rsid w:val="003910E4"/>
    <w:rsid w:val="003A216F"/>
    <w:rsid w:val="003A718E"/>
    <w:rsid w:val="003B5A88"/>
    <w:rsid w:val="003B5D54"/>
    <w:rsid w:val="003C1EF1"/>
    <w:rsid w:val="003C59A8"/>
    <w:rsid w:val="003F0AAA"/>
    <w:rsid w:val="003F7132"/>
    <w:rsid w:val="00403962"/>
    <w:rsid w:val="00407C5F"/>
    <w:rsid w:val="00416B11"/>
    <w:rsid w:val="00421DBE"/>
    <w:rsid w:val="00460762"/>
    <w:rsid w:val="004762CB"/>
    <w:rsid w:val="00477F55"/>
    <w:rsid w:val="004A641F"/>
    <w:rsid w:val="004A763D"/>
    <w:rsid w:val="004E0582"/>
    <w:rsid w:val="004E31CB"/>
    <w:rsid w:val="004F3565"/>
    <w:rsid w:val="00505805"/>
    <w:rsid w:val="00524F39"/>
    <w:rsid w:val="005266F8"/>
    <w:rsid w:val="00530346"/>
    <w:rsid w:val="00541EC2"/>
    <w:rsid w:val="005A649C"/>
    <w:rsid w:val="005C2AFC"/>
    <w:rsid w:val="005F6DF5"/>
    <w:rsid w:val="00604ADF"/>
    <w:rsid w:val="00620E68"/>
    <w:rsid w:val="0062637C"/>
    <w:rsid w:val="00652907"/>
    <w:rsid w:val="0066322D"/>
    <w:rsid w:val="00676C33"/>
    <w:rsid w:val="00684A4D"/>
    <w:rsid w:val="006A1578"/>
    <w:rsid w:val="006C6516"/>
    <w:rsid w:val="006E5525"/>
    <w:rsid w:val="006E5C0C"/>
    <w:rsid w:val="007063B0"/>
    <w:rsid w:val="00711B66"/>
    <w:rsid w:val="007173B3"/>
    <w:rsid w:val="00721751"/>
    <w:rsid w:val="00722072"/>
    <w:rsid w:val="0072254F"/>
    <w:rsid w:val="00736E8E"/>
    <w:rsid w:val="00744F1F"/>
    <w:rsid w:val="00757223"/>
    <w:rsid w:val="00770A1D"/>
    <w:rsid w:val="00771654"/>
    <w:rsid w:val="00775927"/>
    <w:rsid w:val="00776548"/>
    <w:rsid w:val="007859EB"/>
    <w:rsid w:val="007937C7"/>
    <w:rsid w:val="007A6FA3"/>
    <w:rsid w:val="007E68C8"/>
    <w:rsid w:val="00810002"/>
    <w:rsid w:val="00816859"/>
    <w:rsid w:val="00823686"/>
    <w:rsid w:val="008367BF"/>
    <w:rsid w:val="00872DC7"/>
    <w:rsid w:val="0088549C"/>
    <w:rsid w:val="008A1212"/>
    <w:rsid w:val="008A4778"/>
    <w:rsid w:val="008A53DC"/>
    <w:rsid w:val="008C2C58"/>
    <w:rsid w:val="008C4D44"/>
    <w:rsid w:val="008F53FA"/>
    <w:rsid w:val="0090674C"/>
    <w:rsid w:val="00922222"/>
    <w:rsid w:val="0093415A"/>
    <w:rsid w:val="00941A51"/>
    <w:rsid w:val="009428E4"/>
    <w:rsid w:val="0095610F"/>
    <w:rsid w:val="00956122"/>
    <w:rsid w:val="00957E44"/>
    <w:rsid w:val="009629E7"/>
    <w:rsid w:val="009733B2"/>
    <w:rsid w:val="009771C2"/>
    <w:rsid w:val="0098257E"/>
    <w:rsid w:val="009923F1"/>
    <w:rsid w:val="009A0D69"/>
    <w:rsid w:val="009C255D"/>
    <w:rsid w:val="009D05D9"/>
    <w:rsid w:val="009D1156"/>
    <w:rsid w:val="009D5FFC"/>
    <w:rsid w:val="009E18D1"/>
    <w:rsid w:val="009F3DCE"/>
    <w:rsid w:val="009F51E5"/>
    <w:rsid w:val="00A138F2"/>
    <w:rsid w:val="00A1767C"/>
    <w:rsid w:val="00A35879"/>
    <w:rsid w:val="00A70B89"/>
    <w:rsid w:val="00A77C54"/>
    <w:rsid w:val="00A81A25"/>
    <w:rsid w:val="00A96C14"/>
    <w:rsid w:val="00A97131"/>
    <w:rsid w:val="00AB63DC"/>
    <w:rsid w:val="00AC118E"/>
    <w:rsid w:val="00AC43AF"/>
    <w:rsid w:val="00AE1591"/>
    <w:rsid w:val="00AE22A3"/>
    <w:rsid w:val="00AE31CB"/>
    <w:rsid w:val="00AE56FA"/>
    <w:rsid w:val="00AE786A"/>
    <w:rsid w:val="00B013DD"/>
    <w:rsid w:val="00B10572"/>
    <w:rsid w:val="00B117B0"/>
    <w:rsid w:val="00B12B97"/>
    <w:rsid w:val="00B15454"/>
    <w:rsid w:val="00B166DF"/>
    <w:rsid w:val="00B17F10"/>
    <w:rsid w:val="00B30197"/>
    <w:rsid w:val="00B57310"/>
    <w:rsid w:val="00B659C2"/>
    <w:rsid w:val="00B70D70"/>
    <w:rsid w:val="00B72B2A"/>
    <w:rsid w:val="00B76833"/>
    <w:rsid w:val="00B93B3B"/>
    <w:rsid w:val="00BC084F"/>
    <w:rsid w:val="00BD1665"/>
    <w:rsid w:val="00BE389F"/>
    <w:rsid w:val="00BF7F47"/>
    <w:rsid w:val="00C03764"/>
    <w:rsid w:val="00C07E15"/>
    <w:rsid w:val="00C14570"/>
    <w:rsid w:val="00C35FB7"/>
    <w:rsid w:val="00C51995"/>
    <w:rsid w:val="00C536B8"/>
    <w:rsid w:val="00C81491"/>
    <w:rsid w:val="00C92328"/>
    <w:rsid w:val="00C96663"/>
    <w:rsid w:val="00CA2DA7"/>
    <w:rsid w:val="00CC25F6"/>
    <w:rsid w:val="00CC2638"/>
    <w:rsid w:val="00CE00BD"/>
    <w:rsid w:val="00CE346F"/>
    <w:rsid w:val="00CE3D38"/>
    <w:rsid w:val="00CE446E"/>
    <w:rsid w:val="00CE65C2"/>
    <w:rsid w:val="00D12F64"/>
    <w:rsid w:val="00D32E4C"/>
    <w:rsid w:val="00D37911"/>
    <w:rsid w:val="00D5202B"/>
    <w:rsid w:val="00D83428"/>
    <w:rsid w:val="00D8471C"/>
    <w:rsid w:val="00D947B9"/>
    <w:rsid w:val="00DA6D72"/>
    <w:rsid w:val="00DB485F"/>
    <w:rsid w:val="00DC0962"/>
    <w:rsid w:val="00DD4B27"/>
    <w:rsid w:val="00DD6105"/>
    <w:rsid w:val="00DE3547"/>
    <w:rsid w:val="00DF67E3"/>
    <w:rsid w:val="00E11CC3"/>
    <w:rsid w:val="00E464B8"/>
    <w:rsid w:val="00E54684"/>
    <w:rsid w:val="00E56790"/>
    <w:rsid w:val="00E939E5"/>
    <w:rsid w:val="00EA1417"/>
    <w:rsid w:val="00EA7D1D"/>
    <w:rsid w:val="00EB1EE8"/>
    <w:rsid w:val="00EC47C3"/>
    <w:rsid w:val="00EC646E"/>
    <w:rsid w:val="00ED0594"/>
    <w:rsid w:val="00ED5BD9"/>
    <w:rsid w:val="00EE19B4"/>
    <w:rsid w:val="00EE57CC"/>
    <w:rsid w:val="00F04B75"/>
    <w:rsid w:val="00F20836"/>
    <w:rsid w:val="00F23068"/>
    <w:rsid w:val="00F26BB9"/>
    <w:rsid w:val="00F55816"/>
    <w:rsid w:val="00F618DE"/>
    <w:rsid w:val="00F834F2"/>
    <w:rsid w:val="00F83E64"/>
    <w:rsid w:val="00F85109"/>
    <w:rsid w:val="00F97E52"/>
    <w:rsid w:val="00FA2912"/>
    <w:rsid w:val="00FB5743"/>
    <w:rsid w:val="00FC55BF"/>
    <w:rsid w:val="00FC5FD3"/>
    <w:rsid w:val="00FE025B"/>
    <w:rsid w:val="00FE1A87"/>
    <w:rsid w:val="00FE3274"/>
    <w:rsid w:val="00FF1625"/>
    <w:rsid w:val="00FF3A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8DC7AC-77F1-4D69-A685-47895FAE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425563" w:themeColor="accent1"/>
        <w:sz w:val="21"/>
        <w:szCs w:val="21"/>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semiHidden="1" w:uiPriority="3" w:qFormat="1"/>
    <w:lsdException w:name="Intense Reference" w:semiHidden="1" w:uiPriority="3"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al"/>
    <w:uiPriority w:val="1"/>
    <w:qFormat/>
    <w:rsid w:val="00922222"/>
    <w:pPr>
      <w:spacing w:before="100" w:line="240" w:lineRule="auto"/>
      <w:ind w:left="397" w:right="397"/>
      <w:jc w:val="both"/>
    </w:pPr>
  </w:style>
  <w:style w:type="paragraph" w:styleId="Titre1">
    <w:name w:val="heading 1"/>
    <w:aliases w:val="Titel 1"/>
    <w:basedOn w:val="Normal"/>
    <w:next w:val="Normal"/>
    <w:link w:val="Titre1Car"/>
    <w:uiPriority w:val="9"/>
    <w:qFormat/>
    <w:rsid w:val="002A5590"/>
    <w:pPr>
      <w:keepNext/>
      <w:keepLines/>
      <w:numPr>
        <w:numId w:val="12"/>
      </w:numPr>
      <w:spacing w:before="240" w:after="360"/>
      <w:jc w:val="left"/>
      <w:outlineLvl w:val="0"/>
    </w:pPr>
    <w:rPr>
      <w:rFonts w:eastAsiaTheme="majorEastAsia" w:cstheme="majorBidi"/>
      <w:b/>
      <w:smallCaps/>
      <w:color w:val="1BAFA0" w:themeColor="accent5"/>
      <w:sz w:val="32"/>
      <w:szCs w:val="32"/>
    </w:rPr>
  </w:style>
  <w:style w:type="paragraph" w:styleId="Titre2">
    <w:name w:val="heading 2"/>
    <w:aliases w:val="Titel 2"/>
    <w:basedOn w:val="Normal"/>
    <w:next w:val="Normal"/>
    <w:link w:val="Titre2Car"/>
    <w:uiPriority w:val="9"/>
    <w:qFormat/>
    <w:rsid w:val="002A5590"/>
    <w:pPr>
      <w:keepNext/>
      <w:keepLines/>
      <w:numPr>
        <w:ilvl w:val="1"/>
        <w:numId w:val="12"/>
      </w:numPr>
      <w:spacing w:before="600" w:after="240"/>
      <w:jc w:val="left"/>
      <w:outlineLvl w:val="1"/>
    </w:pPr>
    <w:rPr>
      <w:rFonts w:eastAsiaTheme="majorEastAsia" w:cstheme="majorBidi"/>
      <w:b/>
      <w:sz w:val="28"/>
      <w:szCs w:val="26"/>
    </w:rPr>
  </w:style>
  <w:style w:type="paragraph" w:styleId="Titre3">
    <w:name w:val="heading 3"/>
    <w:aliases w:val="Titel 3"/>
    <w:basedOn w:val="Normal"/>
    <w:next w:val="Normal"/>
    <w:link w:val="Titre3Car"/>
    <w:uiPriority w:val="9"/>
    <w:qFormat/>
    <w:rsid w:val="002A5590"/>
    <w:pPr>
      <w:keepNext/>
      <w:keepLines/>
      <w:numPr>
        <w:ilvl w:val="2"/>
        <w:numId w:val="12"/>
      </w:numPr>
      <w:spacing w:before="360" w:after="0"/>
      <w:jc w:val="left"/>
      <w:outlineLvl w:val="2"/>
    </w:pPr>
    <w:rPr>
      <w:rFonts w:eastAsia="Times New Roman" w:cs="Times New Roman"/>
      <w:b/>
      <w:color w:val="425563"/>
      <w:sz w:val="24"/>
    </w:rPr>
  </w:style>
  <w:style w:type="paragraph" w:styleId="Titre4">
    <w:name w:val="heading 4"/>
    <w:aliases w:val="Titel 4"/>
    <w:basedOn w:val="Normal"/>
    <w:next w:val="Normal"/>
    <w:link w:val="Titre4Car"/>
    <w:uiPriority w:val="9"/>
    <w:qFormat/>
    <w:rsid w:val="002A5590"/>
    <w:pPr>
      <w:keepNext/>
      <w:keepLines/>
      <w:numPr>
        <w:ilvl w:val="3"/>
        <w:numId w:val="12"/>
      </w:numPr>
      <w:spacing w:before="240" w:after="0"/>
      <w:jc w:val="left"/>
      <w:outlineLvl w:val="3"/>
    </w:pPr>
    <w:rPr>
      <w:rFonts w:eastAsia="Times New Roman" w:cs="Times New Roman"/>
      <w:i/>
      <w:iCs/>
      <w:color w:val="1BAFA0" w:themeColor="accent5"/>
    </w:rPr>
  </w:style>
  <w:style w:type="paragraph" w:styleId="Titre5">
    <w:name w:val="heading 5"/>
    <w:basedOn w:val="Normal"/>
    <w:next w:val="Normal"/>
    <w:link w:val="Titre5Car"/>
    <w:uiPriority w:val="9"/>
    <w:semiHidden/>
    <w:qFormat/>
    <w:rsid w:val="00064C6B"/>
    <w:pPr>
      <w:keepNext/>
      <w:keepLines/>
      <w:spacing w:before="40" w:after="0"/>
      <w:outlineLvl w:val="4"/>
    </w:pPr>
    <w:rPr>
      <w:rFonts w:asciiTheme="majorHAnsi" w:eastAsiaTheme="majorEastAsia" w:hAnsiTheme="majorHAnsi" w:cstheme="majorBidi"/>
      <w:color w:val="313F4A"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35FB7"/>
    <w:pPr>
      <w:tabs>
        <w:tab w:val="center" w:pos="4536"/>
        <w:tab w:val="right" w:pos="9072"/>
      </w:tabs>
      <w:spacing w:after="0"/>
    </w:pPr>
  </w:style>
  <w:style w:type="character" w:customStyle="1" w:styleId="En-tteCar">
    <w:name w:val="En-tête Car"/>
    <w:basedOn w:val="Policepardfaut"/>
    <w:link w:val="En-tte"/>
    <w:uiPriority w:val="99"/>
    <w:semiHidden/>
    <w:rsid w:val="00620E68"/>
    <w:rPr>
      <w:sz w:val="21"/>
      <w:lang w:val="en-GB"/>
    </w:rPr>
  </w:style>
  <w:style w:type="paragraph" w:styleId="Pieddepage">
    <w:name w:val="footer"/>
    <w:basedOn w:val="Normal"/>
    <w:link w:val="PieddepageCar"/>
    <w:uiPriority w:val="99"/>
    <w:rsid w:val="00193873"/>
    <w:pPr>
      <w:tabs>
        <w:tab w:val="center" w:pos="4536"/>
        <w:tab w:val="right" w:pos="9072"/>
      </w:tabs>
      <w:spacing w:after="0"/>
      <w:jc w:val="right"/>
    </w:pPr>
    <w:rPr>
      <w:b/>
      <w:color w:val="7C8FA4" w:themeColor="text2"/>
    </w:rPr>
  </w:style>
  <w:style w:type="character" w:customStyle="1" w:styleId="PieddepageCar">
    <w:name w:val="Pied de page Car"/>
    <w:basedOn w:val="Policepardfaut"/>
    <w:link w:val="Pieddepage"/>
    <w:uiPriority w:val="99"/>
    <w:rsid w:val="001438DE"/>
    <w:rPr>
      <w:b/>
      <w:color w:val="7C8FA4" w:themeColor="text2"/>
      <w:sz w:val="21"/>
      <w:lang w:val="en-GB"/>
    </w:rPr>
  </w:style>
  <w:style w:type="paragraph" w:styleId="Adresseexpditeur">
    <w:name w:val="envelope return"/>
    <w:basedOn w:val="Normal"/>
    <w:uiPriority w:val="99"/>
    <w:semiHidden/>
    <w:rsid w:val="001006C5"/>
    <w:pPr>
      <w:spacing w:after="0"/>
    </w:pPr>
    <w:rPr>
      <w:rFonts w:asciiTheme="majorHAnsi" w:eastAsiaTheme="majorEastAsia" w:hAnsiTheme="majorHAnsi" w:cstheme="majorBidi"/>
      <w:sz w:val="20"/>
      <w:szCs w:val="20"/>
    </w:rPr>
  </w:style>
  <w:style w:type="paragraph" w:styleId="Adressedestinataire">
    <w:name w:val="envelope address"/>
    <w:aliases w:val="Adres bestemmeling"/>
    <w:basedOn w:val="Normal"/>
    <w:rsid w:val="002113C4"/>
    <w:pPr>
      <w:framePr w:hSpace="141" w:wrap="around" w:vAnchor="page" w:hAnchor="margin" w:y="1096"/>
      <w:spacing w:before="150" w:after="0"/>
      <w:ind w:left="1100"/>
      <w:contextualSpacing/>
      <w:jc w:val="left"/>
    </w:pPr>
    <w:rPr>
      <w:rFonts w:eastAsiaTheme="majorEastAsia" w:cstheme="majorBidi"/>
      <w:smallCaps/>
      <w:szCs w:val="24"/>
    </w:rPr>
  </w:style>
  <w:style w:type="paragraph" w:styleId="Date">
    <w:name w:val="Date"/>
    <w:aliases w:val="Datum"/>
    <w:basedOn w:val="Adressedestinataire"/>
    <w:next w:val="Normal"/>
    <w:link w:val="DateCar"/>
    <w:rsid w:val="007E68C8"/>
    <w:pPr>
      <w:framePr w:hSpace="0" w:wrap="auto" w:vAnchor="margin" w:hAnchor="text" w:yAlign="inline"/>
      <w:spacing w:before="100"/>
      <w:ind w:left="5670"/>
    </w:pPr>
  </w:style>
  <w:style w:type="character" w:customStyle="1" w:styleId="DateCar">
    <w:name w:val="Date Car"/>
    <w:aliases w:val="Datum Car"/>
    <w:basedOn w:val="Policepardfaut"/>
    <w:link w:val="Date"/>
    <w:rsid w:val="007E68C8"/>
    <w:rPr>
      <w:rFonts w:eastAsiaTheme="majorEastAsia" w:cstheme="majorBidi"/>
      <w:smallCaps/>
      <w:szCs w:val="24"/>
    </w:rPr>
  </w:style>
  <w:style w:type="paragraph" w:styleId="Signature">
    <w:name w:val="Signature"/>
    <w:basedOn w:val="Normal"/>
    <w:link w:val="SignatureCar"/>
    <w:uiPriority w:val="99"/>
    <w:semiHidden/>
    <w:rsid w:val="00CE346F"/>
    <w:pPr>
      <w:tabs>
        <w:tab w:val="left" w:pos="5670"/>
      </w:tabs>
      <w:spacing w:before="2200" w:after="0"/>
      <w:ind w:left="1134"/>
      <w:contextualSpacing/>
    </w:pPr>
  </w:style>
  <w:style w:type="character" w:customStyle="1" w:styleId="SignatureCar">
    <w:name w:val="Signature Car"/>
    <w:basedOn w:val="Policepardfaut"/>
    <w:link w:val="Signature"/>
    <w:uiPriority w:val="99"/>
    <w:semiHidden/>
    <w:rsid w:val="001438DE"/>
    <w:rPr>
      <w:sz w:val="21"/>
      <w:lang w:val="en-GB"/>
    </w:rPr>
  </w:style>
  <w:style w:type="character" w:customStyle="1" w:styleId="Titre1Car">
    <w:name w:val="Titre 1 Car"/>
    <w:aliases w:val="Titel 1 Car"/>
    <w:basedOn w:val="Policepardfaut"/>
    <w:link w:val="Titre1"/>
    <w:uiPriority w:val="9"/>
    <w:rsid w:val="002A5590"/>
    <w:rPr>
      <w:rFonts w:eastAsiaTheme="majorEastAsia" w:cstheme="majorBidi"/>
      <w:b/>
      <w:smallCaps/>
      <w:color w:val="1BAFA0" w:themeColor="accent5"/>
      <w:sz w:val="32"/>
      <w:szCs w:val="32"/>
    </w:rPr>
  </w:style>
  <w:style w:type="character" w:customStyle="1" w:styleId="Titre2Car">
    <w:name w:val="Titre 2 Car"/>
    <w:aliases w:val="Titel 2 Car"/>
    <w:basedOn w:val="Policepardfaut"/>
    <w:link w:val="Titre2"/>
    <w:uiPriority w:val="9"/>
    <w:rsid w:val="002A5590"/>
    <w:rPr>
      <w:rFonts w:eastAsiaTheme="majorEastAsia" w:cstheme="majorBidi"/>
      <w:b/>
      <w:sz w:val="28"/>
      <w:szCs w:val="26"/>
    </w:rPr>
  </w:style>
  <w:style w:type="character" w:customStyle="1" w:styleId="Titre3Car">
    <w:name w:val="Titre 3 Car"/>
    <w:aliases w:val="Titel 3 Car"/>
    <w:basedOn w:val="Policepardfaut"/>
    <w:link w:val="Titre3"/>
    <w:uiPriority w:val="9"/>
    <w:rsid w:val="002A5590"/>
    <w:rPr>
      <w:rFonts w:eastAsia="Times New Roman" w:cs="Times New Roman"/>
      <w:b/>
      <w:color w:val="425563"/>
      <w:sz w:val="24"/>
    </w:rPr>
  </w:style>
  <w:style w:type="character" w:customStyle="1" w:styleId="Titre4Car">
    <w:name w:val="Titre 4 Car"/>
    <w:aliases w:val="Titel 4 Car"/>
    <w:basedOn w:val="Policepardfaut"/>
    <w:link w:val="Titre4"/>
    <w:uiPriority w:val="9"/>
    <w:rsid w:val="002A5590"/>
    <w:rPr>
      <w:rFonts w:eastAsia="Times New Roman" w:cs="Times New Roman"/>
      <w:i/>
      <w:iCs/>
      <w:color w:val="1BAFA0" w:themeColor="accent5"/>
    </w:rPr>
  </w:style>
  <w:style w:type="character" w:customStyle="1" w:styleId="Titre5Car">
    <w:name w:val="Titre 5 Car"/>
    <w:basedOn w:val="Policepardfaut"/>
    <w:link w:val="Titre5"/>
    <w:uiPriority w:val="9"/>
    <w:semiHidden/>
    <w:rsid w:val="00A81A25"/>
    <w:rPr>
      <w:rFonts w:asciiTheme="majorHAnsi" w:eastAsiaTheme="majorEastAsia" w:hAnsiTheme="majorHAnsi" w:cstheme="majorBidi"/>
      <w:color w:val="313F4A" w:themeColor="accent1" w:themeShade="BF"/>
      <w:sz w:val="21"/>
      <w:lang w:val="en-GB"/>
    </w:rPr>
  </w:style>
  <w:style w:type="paragraph" w:styleId="Listepuces">
    <w:name w:val="List Bullet"/>
    <w:aliases w:val="Bulletlijst"/>
    <w:basedOn w:val="Normal"/>
    <w:uiPriority w:val="11"/>
    <w:unhideWhenUsed/>
    <w:rsid w:val="00B117B0"/>
    <w:pPr>
      <w:numPr>
        <w:numId w:val="6"/>
      </w:numPr>
      <w:spacing w:before="210" w:after="0"/>
      <w:ind w:left="357" w:hanging="357"/>
    </w:pPr>
  </w:style>
  <w:style w:type="paragraph" w:styleId="Listepuces2">
    <w:name w:val="List Bullet 2"/>
    <w:aliases w:val="Bulletlijst 2"/>
    <w:basedOn w:val="Listepuces"/>
    <w:uiPriority w:val="11"/>
    <w:unhideWhenUsed/>
    <w:rsid w:val="00D83428"/>
    <w:pPr>
      <w:numPr>
        <w:ilvl w:val="1"/>
      </w:numPr>
      <w:spacing w:before="40" w:after="40"/>
      <w:ind w:left="714" w:hanging="357"/>
    </w:pPr>
  </w:style>
  <w:style w:type="paragraph" w:styleId="Listepuces3">
    <w:name w:val="List Bullet 3"/>
    <w:aliases w:val="Bulletlijst 3"/>
    <w:basedOn w:val="Listepuces"/>
    <w:uiPriority w:val="11"/>
    <w:unhideWhenUsed/>
    <w:rsid w:val="00B117B0"/>
    <w:pPr>
      <w:numPr>
        <w:ilvl w:val="2"/>
      </w:numPr>
      <w:spacing w:before="0"/>
      <w:ind w:left="1077" w:hanging="357"/>
    </w:pPr>
  </w:style>
  <w:style w:type="paragraph" w:styleId="Listepuces4">
    <w:name w:val="List Bullet 4"/>
    <w:aliases w:val="Bulletlijst 4"/>
    <w:basedOn w:val="Normal"/>
    <w:uiPriority w:val="11"/>
    <w:unhideWhenUsed/>
    <w:rsid w:val="00C03764"/>
    <w:pPr>
      <w:numPr>
        <w:ilvl w:val="3"/>
        <w:numId w:val="6"/>
      </w:numPr>
      <w:contextualSpacing/>
    </w:pPr>
  </w:style>
  <w:style w:type="paragraph" w:styleId="Listenumros">
    <w:name w:val="List Number"/>
    <w:aliases w:val="Genummerde lijst"/>
    <w:basedOn w:val="Normal"/>
    <w:uiPriority w:val="11"/>
    <w:unhideWhenUsed/>
    <w:rsid w:val="00B117B0"/>
    <w:pPr>
      <w:numPr>
        <w:numId w:val="13"/>
      </w:numPr>
      <w:spacing w:before="210" w:after="0"/>
      <w:ind w:left="357" w:hanging="357"/>
    </w:pPr>
  </w:style>
  <w:style w:type="paragraph" w:styleId="Listenumros2">
    <w:name w:val="List Number 2"/>
    <w:aliases w:val="Genummerde lijst 2"/>
    <w:basedOn w:val="Listenumros"/>
    <w:uiPriority w:val="11"/>
    <w:unhideWhenUsed/>
    <w:rsid w:val="00316324"/>
    <w:pPr>
      <w:numPr>
        <w:ilvl w:val="1"/>
      </w:numPr>
      <w:spacing w:before="0" w:after="60"/>
      <w:ind w:left="714" w:hanging="357"/>
    </w:pPr>
  </w:style>
  <w:style w:type="paragraph" w:styleId="Listenumros3">
    <w:name w:val="List Number 3"/>
    <w:aliases w:val="Genummerde lijst 3"/>
    <w:basedOn w:val="Normal"/>
    <w:next w:val="Listenumros"/>
    <w:uiPriority w:val="11"/>
    <w:unhideWhenUsed/>
    <w:rsid w:val="00B117B0"/>
    <w:pPr>
      <w:numPr>
        <w:ilvl w:val="2"/>
        <w:numId w:val="13"/>
      </w:numPr>
      <w:spacing w:after="0"/>
      <w:ind w:left="1077" w:hanging="357"/>
    </w:pPr>
  </w:style>
  <w:style w:type="paragraph" w:styleId="Listenumros4">
    <w:name w:val="List Number 4"/>
    <w:aliases w:val="Genummerde lijst 4"/>
    <w:basedOn w:val="Normal"/>
    <w:uiPriority w:val="11"/>
    <w:unhideWhenUsed/>
    <w:rsid w:val="00C03764"/>
    <w:pPr>
      <w:numPr>
        <w:ilvl w:val="3"/>
        <w:numId w:val="13"/>
      </w:numPr>
      <w:contextualSpacing/>
    </w:pPr>
  </w:style>
  <w:style w:type="paragraph" w:styleId="Listenumros5">
    <w:name w:val="List Number 5"/>
    <w:aliases w:val="Genummerde lijst 5"/>
    <w:basedOn w:val="Normal"/>
    <w:uiPriority w:val="11"/>
    <w:unhideWhenUsed/>
    <w:rsid w:val="00C03764"/>
    <w:pPr>
      <w:numPr>
        <w:ilvl w:val="4"/>
        <w:numId w:val="13"/>
      </w:numPr>
      <w:contextualSpacing/>
    </w:pPr>
  </w:style>
  <w:style w:type="paragraph" w:styleId="Listepuces5">
    <w:name w:val="List Bullet 5"/>
    <w:aliases w:val="Bulletlijst 5"/>
    <w:basedOn w:val="Normal"/>
    <w:uiPriority w:val="11"/>
    <w:unhideWhenUsed/>
    <w:rsid w:val="00C03764"/>
    <w:pPr>
      <w:numPr>
        <w:ilvl w:val="4"/>
        <w:numId w:val="6"/>
      </w:numPr>
      <w:contextualSpacing/>
    </w:pPr>
  </w:style>
  <w:style w:type="paragraph" w:customStyle="1" w:styleId="Direction">
    <w:name w:val="Direction"/>
    <w:aliases w:val="Directie"/>
    <w:basedOn w:val="Normal"/>
    <w:next w:val="Info-Dossier"/>
    <w:link w:val="DirectionCar"/>
    <w:qFormat/>
    <w:rsid w:val="00460762"/>
    <w:pPr>
      <w:framePr w:hSpace="141" w:wrap="around" w:vAnchor="page" w:hAnchor="margin" w:y="1096"/>
      <w:spacing w:before="850" w:after="20"/>
      <w:ind w:left="-28"/>
      <w:contextualSpacing/>
      <w:jc w:val="left"/>
    </w:pPr>
    <w:rPr>
      <w:smallCaps/>
      <w:sz w:val="22"/>
    </w:rPr>
  </w:style>
  <w:style w:type="paragraph" w:customStyle="1" w:styleId="Info-Dossier">
    <w:name w:val="Info- Dossier"/>
    <w:basedOn w:val="Direction"/>
    <w:next w:val="Info-EmailTelRef"/>
    <w:link w:val="Info-DossierCar"/>
    <w:qFormat/>
    <w:rsid w:val="00F04B75"/>
    <w:pPr>
      <w:framePr w:wrap="around"/>
      <w:spacing w:before="0"/>
    </w:pPr>
    <w:rPr>
      <w:b/>
      <w:color w:val="7C8FA4" w:themeColor="text2"/>
      <w:sz w:val="18"/>
      <w:szCs w:val="18"/>
    </w:rPr>
  </w:style>
  <w:style w:type="character" w:customStyle="1" w:styleId="DirectionCar">
    <w:name w:val="Direction Car"/>
    <w:aliases w:val="Directie Car"/>
    <w:basedOn w:val="Policepardfaut"/>
    <w:link w:val="Direction"/>
    <w:rsid w:val="00460762"/>
    <w:rPr>
      <w:smallCaps/>
      <w:sz w:val="22"/>
    </w:rPr>
  </w:style>
  <w:style w:type="paragraph" w:customStyle="1" w:styleId="Info-EmailTelRef">
    <w:name w:val="Info- Email/Tel/Ref"/>
    <w:basedOn w:val="Direction"/>
    <w:next w:val="Normal"/>
    <w:link w:val="Info-EmailTelRefCar"/>
    <w:uiPriority w:val="1"/>
    <w:qFormat/>
    <w:rsid w:val="00AE22A3"/>
    <w:pPr>
      <w:framePr w:wrap="around"/>
      <w:spacing w:before="0"/>
    </w:pPr>
    <w:rPr>
      <w:sz w:val="18"/>
      <w:szCs w:val="18"/>
    </w:rPr>
  </w:style>
  <w:style w:type="character" w:customStyle="1" w:styleId="Info-DossierCar">
    <w:name w:val="Info- Dossier Car"/>
    <w:basedOn w:val="Policepardfaut"/>
    <w:link w:val="Info-Dossier"/>
    <w:rsid w:val="00F04B75"/>
    <w:rPr>
      <w:b/>
      <w:smallCaps/>
      <w:color w:val="7C8FA4" w:themeColor="text2"/>
      <w:sz w:val="18"/>
      <w:szCs w:val="18"/>
    </w:rPr>
  </w:style>
  <w:style w:type="table" w:styleId="Grilledutableau">
    <w:name w:val="Table Grid"/>
    <w:basedOn w:val="TableauNormal"/>
    <w:uiPriority w:val="39"/>
    <w:rsid w:val="000B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EmailTelRefCar">
    <w:name w:val="Info- Email/Tel/Ref Car"/>
    <w:basedOn w:val="Info-DossierCar"/>
    <w:link w:val="Info-EmailTelRef"/>
    <w:uiPriority w:val="1"/>
    <w:rsid w:val="00AE22A3"/>
    <w:rPr>
      <w:b w:val="0"/>
      <w:smallCaps/>
      <w:color w:val="7C8FA4" w:themeColor="text2"/>
      <w:sz w:val="18"/>
      <w:szCs w:val="18"/>
    </w:rPr>
  </w:style>
  <w:style w:type="paragraph" w:customStyle="1" w:styleId="MASQUlimpression">
    <w:name w:val="MASQUÉ à l'impression"/>
    <w:next w:val="Normal"/>
    <w:semiHidden/>
    <w:qFormat/>
    <w:rsid w:val="005A649C"/>
    <w:pPr>
      <w:spacing w:after="0" w:line="240" w:lineRule="auto"/>
    </w:pPr>
    <w:rPr>
      <w:vanish/>
      <w:sz w:val="2"/>
      <w:lang w:val="en-GB"/>
    </w:rPr>
  </w:style>
  <w:style w:type="paragraph" w:styleId="Titre">
    <w:name w:val="Title"/>
    <w:basedOn w:val="Normal"/>
    <w:next w:val="Normal"/>
    <w:link w:val="TitreCar"/>
    <w:uiPriority w:val="7"/>
    <w:semiHidden/>
    <w:qFormat/>
    <w:rsid w:val="003800C0"/>
    <w:pPr>
      <w:spacing w:after="240"/>
      <w:contextualSpacing/>
      <w:jc w:val="left"/>
    </w:pPr>
    <w:rPr>
      <w:rFonts w:asciiTheme="majorHAnsi" w:eastAsiaTheme="majorEastAsia" w:hAnsiTheme="majorHAnsi" w:cstheme="majorBidi"/>
      <w:b/>
      <w:smallCaps/>
      <w:color w:val="1BAFA0" w:themeColor="accent5"/>
      <w:sz w:val="32"/>
      <w:szCs w:val="24"/>
    </w:rPr>
  </w:style>
  <w:style w:type="character" w:customStyle="1" w:styleId="TitreCar">
    <w:name w:val="Titre Car"/>
    <w:basedOn w:val="Policepardfaut"/>
    <w:link w:val="Titre"/>
    <w:uiPriority w:val="7"/>
    <w:semiHidden/>
    <w:rsid w:val="00DB485F"/>
    <w:rPr>
      <w:rFonts w:asciiTheme="majorHAnsi" w:eastAsiaTheme="majorEastAsia" w:hAnsiTheme="majorHAnsi" w:cstheme="majorBidi"/>
      <w:b/>
      <w:smallCaps/>
      <w:color w:val="1BAFA0" w:themeColor="accent5"/>
      <w:sz w:val="32"/>
      <w:szCs w:val="24"/>
    </w:rPr>
  </w:style>
  <w:style w:type="paragraph" w:styleId="Sous-titre">
    <w:name w:val="Subtitle"/>
    <w:basedOn w:val="Normal"/>
    <w:next w:val="Normal"/>
    <w:link w:val="Sous-titreCar"/>
    <w:uiPriority w:val="8"/>
    <w:semiHidden/>
    <w:qFormat/>
    <w:rsid w:val="002E0306"/>
    <w:pPr>
      <w:numPr>
        <w:ilvl w:val="1"/>
      </w:numPr>
      <w:ind w:left="397"/>
      <w:jc w:val="left"/>
    </w:pPr>
    <w:rPr>
      <w:rFonts w:eastAsiaTheme="minorEastAsia"/>
      <w:color w:val="1BAFA0" w:themeColor="accent5"/>
      <w:spacing w:val="15"/>
    </w:rPr>
  </w:style>
  <w:style w:type="character" w:customStyle="1" w:styleId="Sous-titreCar">
    <w:name w:val="Sous-titre Car"/>
    <w:basedOn w:val="Policepardfaut"/>
    <w:link w:val="Sous-titre"/>
    <w:uiPriority w:val="8"/>
    <w:semiHidden/>
    <w:rsid w:val="00DB485F"/>
    <w:rPr>
      <w:rFonts w:eastAsiaTheme="minorEastAsia"/>
      <w:color w:val="1BAFA0" w:themeColor="accent5"/>
      <w:spacing w:val="15"/>
    </w:rPr>
  </w:style>
  <w:style w:type="paragraph" w:styleId="Notedebasdepage">
    <w:name w:val="footnote text"/>
    <w:basedOn w:val="Normal"/>
    <w:link w:val="NotedebasdepageCar"/>
    <w:uiPriority w:val="99"/>
    <w:semiHidden/>
    <w:unhideWhenUsed/>
    <w:rsid w:val="00B57310"/>
    <w:pPr>
      <w:spacing w:after="0"/>
    </w:pPr>
    <w:rPr>
      <w:sz w:val="18"/>
      <w:szCs w:val="20"/>
    </w:rPr>
  </w:style>
  <w:style w:type="character" w:customStyle="1" w:styleId="NotedebasdepageCar">
    <w:name w:val="Note de bas de page Car"/>
    <w:basedOn w:val="Policepardfaut"/>
    <w:link w:val="Notedebasdepage"/>
    <w:uiPriority w:val="99"/>
    <w:semiHidden/>
    <w:rsid w:val="00B57310"/>
    <w:rPr>
      <w:sz w:val="18"/>
      <w:szCs w:val="20"/>
      <w:lang w:val="en-GB"/>
    </w:rPr>
  </w:style>
  <w:style w:type="character" w:styleId="Appelnotedebasdep">
    <w:name w:val="footnote reference"/>
    <w:basedOn w:val="Policepardfaut"/>
    <w:uiPriority w:val="99"/>
    <w:semiHidden/>
    <w:unhideWhenUsed/>
    <w:rsid w:val="00B57310"/>
    <w:rPr>
      <w:b/>
      <w:color w:val="7C8FA4" w:themeColor="text2"/>
      <w:vertAlign w:val="superscript"/>
    </w:rPr>
  </w:style>
  <w:style w:type="character" w:styleId="Emphaseintense">
    <w:name w:val="Intense Emphasis"/>
    <w:aliases w:val="Intense nadruk"/>
    <w:basedOn w:val="Policepardfaut"/>
    <w:uiPriority w:val="3"/>
    <w:qFormat/>
    <w:rsid w:val="002A5590"/>
    <w:rPr>
      <w:rFonts w:ascii="Calibri" w:hAnsi="Calibri"/>
      <w:b/>
      <w:color w:val="1BAFA0" w:themeColor="accent5"/>
      <w:lang w:val="fr-FR"/>
    </w:rPr>
  </w:style>
  <w:style w:type="character" w:styleId="Emphaseple">
    <w:name w:val="Subtle Emphasis"/>
    <w:aliases w:val="Middelmatige nadruk"/>
    <w:basedOn w:val="Policepardfaut"/>
    <w:uiPriority w:val="3"/>
    <w:qFormat/>
    <w:rsid w:val="002A5590"/>
    <w:rPr>
      <w:rFonts w:ascii="Calibri" w:hAnsi="Calibri"/>
      <w:i/>
      <w:iCs/>
      <w:color w:val="7C8FA4" w:themeColor="text2"/>
    </w:rPr>
  </w:style>
  <w:style w:type="character" w:styleId="lev">
    <w:name w:val="Strong"/>
    <w:aliases w:val="Verheven"/>
    <w:basedOn w:val="Policepardfaut"/>
    <w:uiPriority w:val="22"/>
    <w:qFormat/>
    <w:rsid w:val="002A5590"/>
    <w:rPr>
      <w:rFonts w:ascii="Calibri" w:hAnsi="Calibri"/>
      <w:b/>
      <w:bCs/>
    </w:rPr>
  </w:style>
  <w:style w:type="character" w:styleId="Textedelespacerserv">
    <w:name w:val="Placeholder Text"/>
    <w:basedOn w:val="Policepardfaut"/>
    <w:uiPriority w:val="99"/>
    <w:semiHidden/>
    <w:rsid w:val="00ED0594"/>
    <w:rPr>
      <w:color w:val="808080"/>
    </w:rPr>
  </w:style>
  <w:style w:type="paragraph" w:styleId="Citation">
    <w:name w:val="Quote"/>
    <w:aliases w:val="Citaat"/>
    <w:basedOn w:val="Normal"/>
    <w:next w:val="Normal"/>
    <w:link w:val="CitationCar"/>
    <w:uiPriority w:val="3"/>
    <w:qFormat/>
    <w:rsid w:val="003800C0"/>
    <w:pPr>
      <w:spacing w:before="200"/>
      <w:ind w:left="567" w:right="567"/>
      <w:jc w:val="center"/>
    </w:pPr>
    <w:rPr>
      <w:i/>
      <w:iCs/>
      <w:color w:val="404040" w:themeColor="text1" w:themeTint="BF"/>
    </w:rPr>
  </w:style>
  <w:style w:type="character" w:customStyle="1" w:styleId="CitationCar">
    <w:name w:val="Citation Car"/>
    <w:aliases w:val="Citaat Car"/>
    <w:basedOn w:val="Policepardfaut"/>
    <w:link w:val="Citation"/>
    <w:uiPriority w:val="3"/>
    <w:rsid w:val="003800C0"/>
    <w:rPr>
      <w:i/>
      <w:iCs/>
      <w:color w:val="404040" w:themeColor="text1" w:themeTint="BF"/>
      <w:sz w:val="21"/>
    </w:rPr>
  </w:style>
  <w:style w:type="paragraph" w:styleId="Citationintense">
    <w:name w:val="Intense Quote"/>
    <w:aliases w:val="Intens citaat"/>
    <w:basedOn w:val="Normal"/>
    <w:next w:val="Normal"/>
    <w:link w:val="CitationintenseCar"/>
    <w:uiPriority w:val="3"/>
    <w:qFormat/>
    <w:rsid w:val="0008160B"/>
    <w:pPr>
      <w:pBdr>
        <w:top w:val="single" w:sz="4" w:space="10" w:color="1BAFA0" w:themeColor="accent5"/>
        <w:bottom w:val="single" w:sz="4" w:space="10" w:color="1BAFA0" w:themeColor="accent5"/>
      </w:pBdr>
      <w:spacing w:before="360" w:after="360"/>
      <w:ind w:left="567" w:right="567"/>
      <w:jc w:val="center"/>
    </w:pPr>
    <w:rPr>
      <w:i/>
      <w:iCs/>
      <w:color w:val="1BAFA0" w:themeColor="accent5"/>
    </w:rPr>
  </w:style>
  <w:style w:type="character" w:customStyle="1" w:styleId="CitationintenseCar">
    <w:name w:val="Citation intense Car"/>
    <w:aliases w:val="Intens citaat Car"/>
    <w:basedOn w:val="Policepardfaut"/>
    <w:link w:val="Citationintense"/>
    <w:uiPriority w:val="3"/>
    <w:rsid w:val="0008160B"/>
    <w:rPr>
      <w:i/>
      <w:iCs/>
      <w:color w:val="1BAFA0" w:themeColor="accent5"/>
    </w:rPr>
  </w:style>
  <w:style w:type="table" w:styleId="TableauGrille4-Accentuation1">
    <w:name w:val="Grid Table 4 Accent 1"/>
    <w:basedOn w:val="TableauNormal"/>
    <w:uiPriority w:val="49"/>
    <w:rsid w:val="00775927"/>
    <w:pPr>
      <w:spacing w:after="0" w:line="240" w:lineRule="auto"/>
    </w:pPr>
    <w:tblPr>
      <w:tblStyleRowBandSize w:val="1"/>
      <w:tblStyleColBandSize w:val="1"/>
      <w:tblBorders>
        <w:top w:val="single" w:sz="4" w:space="0" w:color="829AAC" w:themeColor="accent1" w:themeTint="99"/>
        <w:left w:val="single" w:sz="4" w:space="0" w:color="829AAC" w:themeColor="accent1" w:themeTint="99"/>
        <w:bottom w:val="single" w:sz="4" w:space="0" w:color="829AAC" w:themeColor="accent1" w:themeTint="99"/>
        <w:right w:val="single" w:sz="4" w:space="0" w:color="829AAC" w:themeColor="accent1" w:themeTint="99"/>
        <w:insideH w:val="single" w:sz="4" w:space="0" w:color="829AAC" w:themeColor="accent1" w:themeTint="99"/>
        <w:insideV w:val="single" w:sz="4" w:space="0" w:color="829AAC" w:themeColor="accent1" w:themeTint="99"/>
      </w:tblBorders>
    </w:tblPr>
    <w:tblStylePr w:type="firstRow">
      <w:rPr>
        <w:b/>
        <w:bCs/>
        <w:color w:val="FFFFFF" w:themeColor="background1"/>
      </w:rPr>
      <w:tblPr/>
      <w:tcPr>
        <w:tcBorders>
          <w:top w:val="single" w:sz="4" w:space="0" w:color="425563" w:themeColor="accent1"/>
          <w:left w:val="single" w:sz="4" w:space="0" w:color="425563" w:themeColor="accent1"/>
          <w:bottom w:val="single" w:sz="4" w:space="0" w:color="425563" w:themeColor="accent1"/>
          <w:right w:val="single" w:sz="4" w:space="0" w:color="425563" w:themeColor="accent1"/>
          <w:insideH w:val="nil"/>
          <w:insideV w:val="nil"/>
        </w:tcBorders>
        <w:shd w:val="clear" w:color="auto" w:fill="425563" w:themeFill="accent1"/>
      </w:tcPr>
    </w:tblStylePr>
    <w:tblStylePr w:type="lastRow">
      <w:rPr>
        <w:b/>
        <w:bCs/>
      </w:rPr>
      <w:tblPr/>
      <w:tcPr>
        <w:tcBorders>
          <w:top w:val="double" w:sz="4" w:space="0" w:color="425563" w:themeColor="accent1"/>
        </w:tcBorders>
      </w:tcPr>
    </w:tblStylePr>
    <w:tblStylePr w:type="firstCol">
      <w:rPr>
        <w:b/>
        <w:bCs/>
      </w:rPr>
    </w:tblStylePr>
    <w:tblStylePr w:type="lastCol">
      <w:rPr>
        <w:b/>
        <w:bCs/>
      </w:rPr>
    </w:tblStylePr>
    <w:tblStylePr w:type="band1Vert">
      <w:tblPr/>
      <w:tcPr>
        <w:shd w:val="clear" w:color="auto" w:fill="D5DDE3" w:themeFill="accent1" w:themeFillTint="33"/>
      </w:tcPr>
    </w:tblStylePr>
    <w:tblStylePr w:type="band1Horz">
      <w:tblPr/>
      <w:tcPr>
        <w:shd w:val="clear" w:color="auto" w:fill="D5DDE3" w:themeFill="accent1" w:themeFillTint="33"/>
      </w:tcPr>
    </w:tblStylePr>
  </w:style>
  <w:style w:type="table" w:customStyle="1" w:styleId="SCHAERBEEEK">
    <w:name w:val="SCHAERBEEEK"/>
    <w:basedOn w:val="TableauGrille4-Accentuation1"/>
    <w:uiPriority w:val="99"/>
    <w:rsid w:val="009733B2"/>
    <w:pPr>
      <w:contextualSpacing/>
    </w:pPr>
    <w:tblPr>
      <w:tblCellMar>
        <w:top w:w="113" w:type="dxa"/>
        <w:bottom w:w="113" w:type="dxa"/>
      </w:tblCellMar>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 w:type="paragraph" w:customStyle="1" w:styleId="Intro">
    <w:name w:val="Intro"/>
    <w:aliases w:val="Inleiding"/>
    <w:basedOn w:val="Date"/>
    <w:link w:val="IntroCar"/>
    <w:uiPriority w:val="1"/>
    <w:rsid w:val="00872DC7"/>
    <w:pPr>
      <w:framePr w:wrap="around" w:hAnchor="text"/>
    </w:pPr>
    <w:rPr>
      <w:smallCaps w:val="0"/>
      <w:lang w:val="fr-BE"/>
    </w:rPr>
  </w:style>
  <w:style w:type="character" w:customStyle="1" w:styleId="IntroCar">
    <w:name w:val="Intro Car"/>
    <w:aliases w:val="Inleiding Car"/>
    <w:basedOn w:val="DateCar"/>
    <w:link w:val="Intro"/>
    <w:uiPriority w:val="1"/>
    <w:rsid w:val="00872DC7"/>
    <w:rPr>
      <w:rFonts w:eastAsiaTheme="majorEastAsia" w:cstheme="majorBidi"/>
      <w:smallCaps w:val="0"/>
      <w:szCs w:val="24"/>
      <w:lang w:val="fr-BE"/>
    </w:rPr>
  </w:style>
  <w:style w:type="paragraph" w:styleId="Paragraphedeliste">
    <w:name w:val="List Paragraph"/>
    <w:basedOn w:val="Normal"/>
    <w:uiPriority w:val="34"/>
    <w:qFormat/>
    <w:rsid w:val="00316324"/>
    <w:pPr>
      <w:ind w:left="720"/>
      <w:contextualSpacing/>
    </w:pPr>
  </w:style>
  <w:style w:type="paragraph" w:styleId="Textedebulles">
    <w:name w:val="Balloon Text"/>
    <w:basedOn w:val="Normal"/>
    <w:link w:val="TextedebullesCar"/>
    <w:uiPriority w:val="99"/>
    <w:semiHidden/>
    <w:unhideWhenUsed/>
    <w:rsid w:val="000066E2"/>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66E2"/>
    <w:rPr>
      <w:rFonts w:ascii="Segoe UI" w:hAnsi="Segoe UI" w:cs="Segoe UI"/>
      <w:sz w:val="18"/>
      <w:szCs w:val="18"/>
    </w:rPr>
  </w:style>
  <w:style w:type="character" w:styleId="Accentuation">
    <w:name w:val="Emphasis"/>
    <w:aliases w:val="Scherper"/>
    <w:basedOn w:val="Policepardfaut"/>
    <w:uiPriority w:val="3"/>
    <w:qFormat/>
    <w:rsid w:val="002A5590"/>
    <w:rPr>
      <w:rFonts w:ascii="Calibri" w:hAnsi="Calibri"/>
      <w:i/>
      <w:iCs/>
    </w:rPr>
  </w:style>
  <w:style w:type="paragraph" w:styleId="Sansinterligne">
    <w:name w:val="No Spacing"/>
    <w:aliases w:val="Zonder interlinie"/>
    <w:uiPriority w:val="2"/>
    <w:qFormat/>
    <w:rsid w:val="00DF67E3"/>
    <w:pPr>
      <w:spacing w:after="0" w:line="240" w:lineRule="auto"/>
      <w:jc w:val="both"/>
    </w:pPr>
  </w:style>
  <w:style w:type="paragraph" w:customStyle="1" w:styleId="CONCERNE">
    <w:name w:val="CONCERNE"/>
    <w:aliases w:val="BETREFT"/>
    <w:basedOn w:val="Normal"/>
    <w:link w:val="CONCERNECar"/>
    <w:uiPriority w:val="1"/>
    <w:qFormat/>
    <w:rsid w:val="00F04B75"/>
    <w:pPr>
      <w:spacing w:before="480" w:after="360"/>
    </w:pPr>
    <w:rPr>
      <w:b/>
      <w:smallCaps/>
    </w:rPr>
  </w:style>
  <w:style w:type="paragraph" w:customStyle="1" w:styleId="Nombrepages">
    <w:name w:val="Nombre pages"/>
    <w:aliases w:val="aantal pagina's"/>
    <w:basedOn w:val="Info-EmailTelRef"/>
    <w:uiPriority w:val="1"/>
    <w:qFormat/>
    <w:rsid w:val="00AE22A3"/>
    <w:pPr>
      <w:framePr w:wrap="around"/>
      <w:spacing w:before="100"/>
    </w:pPr>
  </w:style>
  <w:style w:type="character" w:customStyle="1" w:styleId="CONCERNECar">
    <w:name w:val="CONCERNE Car"/>
    <w:aliases w:val="BETREFT Car"/>
    <w:basedOn w:val="Policepardfaut"/>
    <w:link w:val="CONCERNE"/>
    <w:uiPriority w:val="1"/>
    <w:rsid w:val="00F04B75"/>
    <w:rPr>
      <w:b/>
      <w:smallCaps/>
    </w:rPr>
  </w:style>
  <w:style w:type="paragraph" w:customStyle="1" w:styleId="Recommand">
    <w:name w:val="Recommandé"/>
    <w:aliases w:val="Aangetekend"/>
    <w:basedOn w:val="Adressedestinataire"/>
    <w:uiPriority w:val="1"/>
    <w:qFormat/>
    <w:rsid w:val="00460762"/>
    <w:pPr>
      <w:framePr w:wrap="around"/>
      <w:spacing w:before="600"/>
      <w:contextualSpacing w:val="0"/>
    </w:pPr>
    <w:rPr>
      <w:b/>
      <w:sz w:val="22"/>
      <w:szCs w:val="22"/>
    </w:rPr>
  </w:style>
  <w:style w:type="paragraph" w:customStyle="1" w:styleId="Signature-Handtekening-1">
    <w:name w:val="Signature-Handtekening - 1"/>
    <w:basedOn w:val="Signature"/>
    <w:uiPriority w:val="1"/>
    <w:qFormat/>
    <w:rsid w:val="00AE22A3"/>
    <w:pPr>
      <w:spacing w:before="600"/>
      <w:ind w:left="709" w:right="482"/>
    </w:pPr>
  </w:style>
  <w:style w:type="paragraph" w:customStyle="1" w:styleId="Signature-Handtekening-24">
    <w:name w:val="Signature - Handtekening - 2+4"/>
    <w:basedOn w:val="Signature"/>
    <w:uiPriority w:val="1"/>
    <w:qFormat/>
    <w:rsid w:val="00AE22A3"/>
    <w:pPr>
      <w:spacing w:before="0"/>
      <w:ind w:left="709" w:right="482"/>
    </w:pPr>
  </w:style>
  <w:style w:type="paragraph" w:customStyle="1" w:styleId="Signature-Handtekening-3">
    <w:name w:val="Signature - Handtekening - 3"/>
    <w:basedOn w:val="Signature"/>
    <w:uiPriority w:val="1"/>
    <w:qFormat/>
    <w:rsid w:val="00FB5743"/>
    <w:pPr>
      <w:spacing w:before="1200"/>
      <w:ind w:left="709" w:right="482"/>
      <w:contextualSpacing w:val="0"/>
    </w:pPr>
    <w:rPr>
      <w:b/>
      <w:smallCaps/>
    </w:rPr>
  </w:style>
  <w:style w:type="paragraph" w:styleId="NormalWeb">
    <w:name w:val="Normal (Web)"/>
    <w:basedOn w:val="Normal"/>
    <w:uiPriority w:val="99"/>
    <w:semiHidden/>
    <w:unhideWhenUsed/>
    <w:rsid w:val="00477F55"/>
    <w:pPr>
      <w:spacing w:beforeAutospacing="1" w:after="100" w:afterAutospacing="1"/>
      <w:ind w:left="0" w:right="0"/>
      <w:jc w:val="left"/>
    </w:pPr>
    <w:rPr>
      <w:rFonts w:ascii="Times New Roman" w:eastAsia="Times New Roman" w:hAnsi="Times New Roman" w:cs="Times New Roman"/>
      <w:color w:val="auto"/>
      <w:sz w:val="24"/>
      <w:szCs w:val="24"/>
      <w:lang w:val="fr-BE" w:eastAsia="fr-BE"/>
    </w:rPr>
  </w:style>
  <w:style w:type="character" w:customStyle="1" w:styleId="highlight">
    <w:name w:val="highlight"/>
    <w:basedOn w:val="Policepardfaut"/>
    <w:rsid w:val="00477F55"/>
  </w:style>
  <w:style w:type="character" w:styleId="Lienhypertexte">
    <w:name w:val="Hyperlink"/>
    <w:basedOn w:val="Policepardfaut"/>
    <w:uiPriority w:val="99"/>
    <w:unhideWhenUsed/>
    <w:rsid w:val="00477F55"/>
    <w:rPr>
      <w:color w:val="0000FF"/>
      <w:u w:val="single"/>
    </w:rPr>
  </w:style>
  <w:style w:type="character" w:customStyle="1" w:styleId="Sous-titre1">
    <w:name w:val="Sous-titre1"/>
    <w:basedOn w:val="Policepardfaut"/>
    <w:rsid w:val="00477F55"/>
  </w:style>
  <w:style w:type="character" w:customStyle="1" w:styleId="st">
    <w:name w:val="st"/>
    <w:basedOn w:val="Policepardfaut"/>
    <w:rsid w:val="008367BF"/>
  </w:style>
  <w:style w:type="paragraph" w:customStyle="1" w:styleId="Default">
    <w:name w:val="Default"/>
    <w:rsid w:val="00D5202B"/>
    <w:pPr>
      <w:autoSpaceDE w:val="0"/>
      <w:autoSpaceDN w:val="0"/>
      <w:adjustRightInd w:val="0"/>
      <w:spacing w:after="0" w:line="240" w:lineRule="auto"/>
    </w:pPr>
    <w:rPr>
      <w:rFonts w:ascii="Arial" w:hAnsi="Arial" w:cs="Arial"/>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7884">
      <w:bodyDiv w:val="1"/>
      <w:marLeft w:val="0"/>
      <w:marRight w:val="0"/>
      <w:marTop w:val="0"/>
      <w:marBottom w:val="0"/>
      <w:divBdr>
        <w:top w:val="none" w:sz="0" w:space="0" w:color="auto"/>
        <w:left w:val="none" w:sz="0" w:space="0" w:color="auto"/>
        <w:bottom w:val="none" w:sz="0" w:space="0" w:color="auto"/>
        <w:right w:val="none" w:sz="0" w:space="0" w:color="auto"/>
      </w:divBdr>
    </w:div>
    <w:div w:id="438720246">
      <w:bodyDiv w:val="1"/>
      <w:marLeft w:val="0"/>
      <w:marRight w:val="0"/>
      <w:marTop w:val="0"/>
      <w:marBottom w:val="0"/>
      <w:divBdr>
        <w:top w:val="none" w:sz="0" w:space="0" w:color="auto"/>
        <w:left w:val="none" w:sz="0" w:space="0" w:color="auto"/>
        <w:bottom w:val="none" w:sz="0" w:space="0" w:color="auto"/>
        <w:right w:val="none" w:sz="0" w:space="0" w:color="auto"/>
      </w:divBdr>
    </w:div>
    <w:div w:id="685789678">
      <w:bodyDiv w:val="1"/>
      <w:marLeft w:val="0"/>
      <w:marRight w:val="0"/>
      <w:marTop w:val="0"/>
      <w:marBottom w:val="0"/>
      <w:divBdr>
        <w:top w:val="none" w:sz="0" w:space="0" w:color="auto"/>
        <w:left w:val="none" w:sz="0" w:space="0" w:color="auto"/>
        <w:bottom w:val="none" w:sz="0" w:space="0" w:color="auto"/>
        <w:right w:val="none" w:sz="0" w:space="0" w:color="auto"/>
      </w:divBdr>
    </w:div>
    <w:div w:id="1907646310">
      <w:bodyDiv w:val="1"/>
      <w:marLeft w:val="0"/>
      <w:marRight w:val="0"/>
      <w:marTop w:val="0"/>
      <w:marBottom w:val="0"/>
      <w:divBdr>
        <w:top w:val="none" w:sz="0" w:space="0" w:color="auto"/>
        <w:left w:val="none" w:sz="0" w:space="0" w:color="auto"/>
        <w:bottom w:val="none" w:sz="0" w:space="0" w:color="auto"/>
        <w:right w:val="none" w:sz="0" w:space="0" w:color="auto"/>
      </w:divBdr>
    </w:div>
    <w:div w:id="20132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SCHAERBEEK 1030">
      <a:dk1>
        <a:sysClr val="windowText" lastClr="000000"/>
      </a:dk1>
      <a:lt1>
        <a:sysClr val="window" lastClr="FFFFFF"/>
      </a:lt1>
      <a:dk2>
        <a:srgbClr val="7C8FA4"/>
      </a:dk2>
      <a:lt2>
        <a:srgbClr val="F7F8FA"/>
      </a:lt2>
      <a:accent1>
        <a:srgbClr val="425563"/>
      </a:accent1>
      <a:accent2>
        <a:srgbClr val="ED7838"/>
      </a:accent2>
      <a:accent3>
        <a:srgbClr val="F8B322"/>
      </a:accent3>
      <a:accent4>
        <a:srgbClr val="A4C52D"/>
      </a:accent4>
      <a:accent5>
        <a:srgbClr val="1BAFA0"/>
      </a:accent5>
      <a:accent6>
        <a:srgbClr val="E0525F"/>
      </a:accent6>
      <a:hlink>
        <a:srgbClr val="425563"/>
      </a:hlink>
      <a:folHlink>
        <a:srgbClr val="1BAFA0"/>
      </a:folHlink>
    </a:clrScheme>
    <a:fontScheme name="CFSI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538771-5DC2-45B7-90F3-AFB1D71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507</Words>
  <Characters>2789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Degée</dc:creator>
  <cp:keywords/>
  <dc:description/>
  <cp:lastModifiedBy>FOCANT Julien</cp:lastModifiedBy>
  <cp:revision>23</cp:revision>
  <cp:lastPrinted>2019-05-20T11:11:00Z</cp:lastPrinted>
  <dcterms:created xsi:type="dcterms:W3CDTF">2019-08-29T13:26:00Z</dcterms:created>
  <dcterms:modified xsi:type="dcterms:W3CDTF">2020-06-15T09:14:00Z</dcterms:modified>
</cp:coreProperties>
</file>