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Appel à projets – MUZIK1030 BAR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FORMULAIRE DE CANDIDATURE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</w:rPr>
        <w:drawing>
          <wp:inline distB="0" distT="0" distL="0" distR="0">
            <wp:extent cx="2223212" cy="1762627"/>
            <wp:effectExtent b="0" l="0" r="0" t="0"/>
            <wp:docPr descr="Logo 1030 bilingue quadri transp" id="3" name="image1.png"/>
            <a:graphic>
              <a:graphicData uri="http://schemas.openxmlformats.org/drawingml/2006/picture">
                <pic:pic>
                  <pic:nvPicPr>
                    <pic:cNvPr descr="Logo 1030 bilingue quadri transp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3212" cy="1762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3"/>
        <w:gridCol w:w="5389"/>
        <w:tblGridChange w:id="0">
          <w:tblGrid>
            <w:gridCol w:w="3823"/>
            <w:gridCol w:w="5389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Période de l’appel à projets </w:t>
            </w:r>
          </w:p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(6 mois maximum)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Du ………………...…….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 au 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Données concernant le bar</w:t>
      </w:r>
    </w:p>
    <w:tbl>
      <w:tblPr>
        <w:tblStyle w:val="Table2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3"/>
        <w:gridCol w:w="5389"/>
        <w:tblGridChange w:id="0">
          <w:tblGrid>
            <w:gridCol w:w="3823"/>
            <w:gridCol w:w="5389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 du bar</w:t>
            </w:r>
          </w:p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Adresse postale du bar</w:t>
            </w:r>
          </w:p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Ancrage à Schaerbeek </w:t>
            </w:r>
          </w:p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(si le bar n’est pas situé à Schaerbeek)</w:t>
            </w:r>
          </w:p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Site Internet </w:t>
            </w:r>
          </w:p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Reseaux sociaux</w:t>
            </w:r>
          </w:p>
          <w:p w:rsidR="00000000" w:rsidDel="00000000" w:rsidP="00000000" w:rsidRDefault="00000000" w:rsidRPr="00000000" w14:paraId="00000020">
            <w:pPr>
              <w:ind w:left="170" w:right="170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170" w:right="170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Données concernant la structure</w:t>
      </w:r>
    </w:p>
    <w:tbl>
      <w:tblPr>
        <w:tblStyle w:val="Table3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3"/>
        <w:gridCol w:w="5389"/>
        <w:tblGridChange w:id="0">
          <w:tblGrid>
            <w:gridCol w:w="3823"/>
            <w:gridCol w:w="5389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 (complet) de la structure</w:t>
            </w:r>
          </w:p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Statut juridique</w:t>
            </w:r>
          </w:p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N° d’entreprise</w:t>
            </w:r>
          </w:p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Compte bancaire de la structure</w:t>
            </w:r>
          </w:p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BIC</w:t>
            </w:r>
          </w:p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IBAN</w:t>
            </w:r>
          </w:p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 du titulaire</w:t>
            </w:r>
          </w:p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Responsable de la structure </w:t>
            </w:r>
          </w:p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Prénom</w:t>
            </w:r>
          </w:p>
          <w:p w:rsidR="00000000" w:rsidDel="00000000" w:rsidP="00000000" w:rsidRDefault="00000000" w:rsidRPr="00000000" w14:paraId="0000003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4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Adresse</w:t>
            </w:r>
          </w:p>
          <w:p w:rsidR="00000000" w:rsidDel="00000000" w:rsidP="00000000" w:rsidRDefault="00000000" w:rsidRPr="00000000" w14:paraId="0000004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Courriel</w:t>
            </w:r>
          </w:p>
          <w:p w:rsidR="00000000" w:rsidDel="00000000" w:rsidP="00000000" w:rsidRDefault="00000000" w:rsidRPr="00000000" w14:paraId="0000004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N° de téléphone</w:t>
            </w:r>
          </w:p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Responsable de la demande de candidature</w:t>
            </w:r>
          </w:p>
          <w:p w:rsidR="00000000" w:rsidDel="00000000" w:rsidP="00000000" w:rsidRDefault="00000000" w:rsidRPr="00000000" w14:paraId="0000004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(si autre que le responsable de la structure)</w:t>
            </w:r>
          </w:p>
          <w:p w:rsidR="00000000" w:rsidDel="00000000" w:rsidP="00000000" w:rsidRDefault="00000000" w:rsidRPr="00000000" w14:paraId="0000004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Prénom</w:t>
            </w:r>
          </w:p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4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Courriel</w:t>
            </w:r>
          </w:p>
          <w:p w:rsidR="00000000" w:rsidDel="00000000" w:rsidP="00000000" w:rsidRDefault="00000000" w:rsidRPr="00000000" w14:paraId="0000005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N° de téléphone</w:t>
            </w:r>
          </w:p>
          <w:p w:rsidR="00000000" w:rsidDel="00000000" w:rsidP="00000000" w:rsidRDefault="00000000" w:rsidRPr="00000000" w14:paraId="0000005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Autres subsides, sponsors, … dont bénéficie la structure</w:t>
            </w:r>
          </w:p>
          <w:p w:rsidR="00000000" w:rsidDel="00000000" w:rsidP="00000000" w:rsidRDefault="00000000" w:rsidRPr="00000000" w14:paraId="0000005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(nom + montant)</w:t>
            </w:r>
          </w:p>
          <w:p w:rsidR="00000000" w:rsidDel="00000000" w:rsidP="00000000" w:rsidRDefault="00000000" w:rsidRPr="00000000" w14:paraId="0000005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Informations liées à la demande de subside</w:t>
      </w:r>
    </w:p>
    <w:p w:rsidR="00000000" w:rsidDel="00000000" w:rsidP="00000000" w:rsidRDefault="00000000" w:rsidRPr="00000000" w14:paraId="0000005C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3"/>
        <w:gridCol w:w="5389"/>
        <w:tblGridChange w:id="0">
          <w:tblGrid>
            <w:gridCol w:w="3823"/>
            <w:gridCol w:w="5389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Nombre de musiciens que le bar souhaite programmer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1"/>
                <w:szCs w:val="21"/>
                <w:rtl w:val="0"/>
              </w:rPr>
              <w:t xml:space="preserve">pendant la période des 6 mois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(Maximum 40)</w:t>
            </w:r>
          </w:p>
          <w:p w:rsidR="00000000" w:rsidDel="00000000" w:rsidP="00000000" w:rsidRDefault="00000000" w:rsidRPr="00000000" w14:paraId="0000006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Montant du subside demandé</w:t>
            </w:r>
          </w:p>
          <w:p w:rsidR="00000000" w:rsidDel="00000000" w:rsidP="00000000" w:rsidRDefault="00000000" w:rsidRPr="00000000" w14:paraId="0000006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(Maximum 4400 €)</w:t>
            </w:r>
          </w:p>
          <w:p w:rsidR="00000000" w:rsidDel="00000000" w:rsidP="00000000" w:rsidRDefault="00000000" w:rsidRPr="00000000" w14:paraId="0000006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= nombre de musiciens x 110 €</w:t>
            </w:r>
          </w:p>
          <w:p w:rsidR="00000000" w:rsidDel="00000000" w:rsidP="00000000" w:rsidRDefault="00000000" w:rsidRPr="00000000" w14:paraId="00000067">
            <w:pPr>
              <w:ind w:left="397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Décision jury de sélection (à remplir par la commune)</w:t>
      </w:r>
    </w:p>
    <w:p w:rsidR="00000000" w:rsidDel="00000000" w:rsidP="00000000" w:rsidRDefault="00000000" w:rsidRPr="00000000" w14:paraId="0000006C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3"/>
        <w:gridCol w:w="5389"/>
        <w:tblGridChange w:id="0">
          <w:tblGrid>
            <w:gridCol w:w="3823"/>
            <w:gridCol w:w="5389"/>
          </w:tblGrid>
        </w:tblGridChange>
      </w:tblGrid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Montant de la subvention accordée et nombre de musiciens</w:t>
            </w:r>
          </w:p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Remarques</w:t>
            </w:r>
          </w:p>
          <w:p w:rsidR="00000000" w:rsidDel="00000000" w:rsidP="00000000" w:rsidRDefault="00000000" w:rsidRPr="00000000" w14:paraId="00000073">
            <w:pPr>
              <w:spacing w:after="1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964" w:top="454" w:left="964" w:right="964" w:header="1191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b w:val="1"/>
        <w:bCs w:val="1"/>
        <w:color w:val="7c8fa4"/>
      </w:rPr>
    </w:pPr>
    <w:r w:rsidDel="00000000" w:rsidR="00000000" w:rsidRPr="00000000">
      <w:rPr>
        <w:b w:val="1"/>
        <w:bCs w:val="1"/>
        <w:color w:val="7c8fa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-612137</wp:posOffset>
          </wp:positionH>
          <wp:positionV relativeFrom="paragraph">
            <wp:posOffset>0</wp:posOffset>
          </wp:positionV>
          <wp:extent cx="7570800" cy="106956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0800" cy="10695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-612137</wp:posOffset>
          </wp:positionH>
          <wp:positionV relativeFrom="paragraph">
            <wp:posOffset>0</wp:posOffset>
          </wp:positionV>
          <wp:extent cx="7570800" cy="107100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0800" cy="1071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b w:val="1"/>
        <w:bCs w:val="1"/>
        <w:color w:val="7c8fa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b w:val="1"/>
        <w:bCs w:val="1"/>
        <w:color w:val="7c8fa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  <w:sz w:val="40"/>
        <w:szCs w:val="4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00" w:lineRule="auto"/>
      <w:ind w:left="5670" w:firstLine="0"/>
      <w:rPr>
        <w:smallCaps w:val="1"/>
        <w:color w:val="000000"/>
      </w:rPr>
    </w:pPr>
    <w:r w:rsidDel="00000000" w:rsidR="00000000" w:rsidRPr="00000000">
      <w:rPr>
        <w:smallCaps w:val="1"/>
        <w:color w:val="000000"/>
        <w:rtl w:val="0"/>
      </w:rPr>
      <w:t xml:space="preserve"> </w:t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B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color w:val="212a3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color w:val="313f4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color w:val="313f4a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color w:val="313f4a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smallCaps w:val="1"/>
      <w:color w:val="313f4a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smallCaps w:val="1"/>
      <w:color w:val="212a31"/>
    </w:rPr>
  </w:style>
  <w:style w:type="paragraph" w:styleId="Title">
    <w:name w:val="Title"/>
    <w:basedOn w:val="Normal"/>
    <w:next w:val="Normal"/>
    <w:pPr>
      <w:spacing w:after="0" w:line="204" w:lineRule="auto"/>
    </w:pPr>
    <w:rPr>
      <w:smallCaps w:val="1"/>
      <w:color w:val="7c8fa4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color w:val="425563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k1QWi3HHWNJXjjDa2pZ3wGkFw==">CgMxLjA4AHIhMWtTUVZ4YnBjTDhSMzJaOG9MRElIV2g0bG5vM3p6MmVw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